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B6C7B" w14:textId="3CAC2E7E" w:rsidR="00EF3077" w:rsidRPr="00BC4392" w:rsidRDefault="00EF3077" w:rsidP="00F53B7B">
      <w:pPr>
        <w:spacing w:before="93"/>
        <w:ind w:left="-90" w:right="-180"/>
        <w:rPr>
          <w:rFonts w:asciiTheme="majorHAnsi" w:eastAsia="Times New Roman" w:hAnsiTheme="majorHAnsi" w:cs="Times New Roman"/>
          <w:sz w:val="20"/>
          <w:szCs w:val="20"/>
        </w:rPr>
      </w:pPr>
    </w:p>
    <w:p w14:paraId="2C4CC9D9" w14:textId="278D00F4" w:rsidR="00BC4392" w:rsidRPr="00FA3E21" w:rsidRDefault="00BC4392" w:rsidP="00F53B7B">
      <w:pPr>
        <w:ind w:left="720" w:right="-180" w:firstLine="450"/>
        <w:rPr>
          <w:rFonts w:ascii="Comic Sans MS" w:eastAsia="STLiti" w:hAnsi="Comic Sans MS" w:cs="Andalus"/>
          <w:bCs/>
          <w:sz w:val="24"/>
          <w:szCs w:val="24"/>
        </w:rPr>
      </w:pPr>
      <w:r>
        <w:rPr>
          <w:rFonts w:ascii="Freestyle Script" w:eastAsia="STLiti" w:hAnsi="Freestyle Script" w:cs="Arial"/>
          <w:sz w:val="40"/>
          <w:szCs w:val="36"/>
        </w:rPr>
        <w:t xml:space="preserve">     </w:t>
      </w:r>
      <w:r w:rsidRPr="00597D8C">
        <w:rPr>
          <w:rFonts w:ascii="Freestyle Script" w:eastAsia="STLiti" w:hAnsi="Freestyle Script" w:cs="Arial"/>
          <w:sz w:val="40"/>
          <w:szCs w:val="36"/>
        </w:rPr>
        <w:t>Señora García’s Spanish Class: Procedures, Expectations, and Syllabus</w:t>
      </w:r>
      <w:r>
        <w:rPr>
          <w:rFonts w:ascii="Freestyle Script" w:eastAsia="STLiti" w:hAnsi="Freestyle Script" w:cs="Arial"/>
          <w:sz w:val="40"/>
          <w:szCs w:val="36"/>
        </w:rPr>
        <w:t xml:space="preserve"> </w:t>
      </w:r>
      <w:r>
        <w:rPr>
          <w:rFonts w:ascii="Freestyle Script" w:eastAsia="STLiti" w:hAnsi="Freestyle Script" w:cs="Arial"/>
          <w:sz w:val="40"/>
          <w:szCs w:val="36"/>
        </w:rPr>
        <w:tab/>
      </w:r>
      <w:r>
        <w:rPr>
          <w:rFonts w:ascii="Freestyle Script" w:eastAsia="STLiti" w:hAnsi="Freestyle Script" w:cs="Arial"/>
          <w:sz w:val="40"/>
          <w:szCs w:val="36"/>
        </w:rPr>
        <w:tab/>
      </w:r>
      <w:r>
        <w:rPr>
          <w:rFonts w:ascii="Freestyle Script" w:eastAsia="STLiti" w:hAnsi="Freestyle Script" w:cs="Arial"/>
          <w:sz w:val="40"/>
          <w:szCs w:val="36"/>
        </w:rPr>
        <w:tab/>
      </w:r>
      <w:r>
        <w:rPr>
          <w:rFonts w:ascii="Freestyle Script" w:eastAsia="STLiti" w:hAnsi="Freestyle Script" w:cs="Arial"/>
          <w:sz w:val="40"/>
          <w:szCs w:val="36"/>
        </w:rPr>
        <w:tab/>
      </w:r>
      <w:r>
        <w:rPr>
          <w:rFonts w:ascii="Freestyle Script" w:eastAsia="STLiti" w:hAnsi="Freestyle Script" w:cs="Arial"/>
          <w:sz w:val="40"/>
          <w:szCs w:val="36"/>
        </w:rPr>
        <w:tab/>
      </w:r>
      <w:r>
        <w:rPr>
          <w:rFonts w:ascii="Freestyle Script" w:eastAsia="STLiti" w:hAnsi="Freestyle Script" w:cs="Arial"/>
          <w:sz w:val="40"/>
          <w:szCs w:val="36"/>
        </w:rPr>
        <w:tab/>
      </w:r>
      <w:r>
        <w:rPr>
          <w:rFonts w:ascii="Freestyle Script" w:eastAsia="STLiti" w:hAnsi="Freestyle Script" w:cs="Arial"/>
          <w:sz w:val="40"/>
          <w:szCs w:val="36"/>
        </w:rPr>
        <w:tab/>
      </w:r>
      <w:r>
        <w:rPr>
          <w:rFonts w:ascii="Freestyle Script" w:eastAsia="STLiti" w:hAnsi="Freestyle Script" w:cs="Arial"/>
          <w:sz w:val="36"/>
          <w:szCs w:val="34"/>
        </w:rPr>
        <w:t>2019-</w:t>
      </w:r>
      <w:r w:rsidRPr="00597D8C">
        <w:rPr>
          <w:rFonts w:ascii="Freestyle Script" w:eastAsia="STLiti" w:hAnsi="Freestyle Script" w:cs="Arial"/>
          <w:sz w:val="36"/>
          <w:szCs w:val="34"/>
        </w:rPr>
        <w:t>2020 School Year</w:t>
      </w:r>
      <w:r>
        <w:rPr>
          <w:rFonts w:ascii="Freestyle Script" w:eastAsia="STLiti" w:hAnsi="Freestyle Script" w:cs="Arial"/>
          <w:sz w:val="36"/>
          <w:szCs w:val="34"/>
        </w:rPr>
        <w:t>: Spanish</w:t>
      </w:r>
      <w:r w:rsidRPr="00BC4392">
        <w:rPr>
          <w:rFonts w:ascii="Freestyle Script" w:eastAsia="STLiti" w:hAnsi="Freestyle Script" w:cs="Arial"/>
          <w:sz w:val="40"/>
          <w:szCs w:val="34"/>
        </w:rPr>
        <w:t xml:space="preserve"> </w:t>
      </w:r>
      <w:r w:rsidRPr="00F53B7B">
        <w:rPr>
          <w:rFonts w:asciiTheme="majorHAnsi" w:eastAsia="STLiti" w:hAnsiTheme="majorHAnsi" w:cs="Arial"/>
          <w:sz w:val="28"/>
          <w:szCs w:val="34"/>
        </w:rPr>
        <w:t>3</w:t>
      </w:r>
      <w:r>
        <w:rPr>
          <w:rFonts w:ascii="Comic Sans MS" w:eastAsia="STLiti" w:hAnsi="Comic Sans MS" w:cs="Andalus"/>
          <w:bCs/>
          <w:sz w:val="24"/>
          <w:szCs w:val="24"/>
        </w:rPr>
        <w:tab/>
      </w:r>
      <w:r>
        <w:rPr>
          <w:rFonts w:ascii="Comic Sans MS" w:eastAsia="STLiti" w:hAnsi="Comic Sans MS" w:cs="Andalus"/>
          <w:bCs/>
          <w:sz w:val="24"/>
          <w:szCs w:val="24"/>
        </w:rPr>
        <w:tab/>
        <w:t xml:space="preserve">            </w:t>
      </w:r>
      <w:r>
        <w:rPr>
          <w:rFonts w:ascii="Comic Sans MS" w:eastAsia="STLiti" w:hAnsi="Comic Sans MS" w:cs="Andalus"/>
          <w:bCs/>
          <w:sz w:val="24"/>
          <w:szCs w:val="24"/>
        </w:rPr>
        <w:tab/>
        <w:t xml:space="preserve">        </w:t>
      </w:r>
      <w:r>
        <w:rPr>
          <w:rFonts w:ascii="Comic Sans MS" w:eastAsia="STLiti" w:hAnsi="Comic Sans MS" w:cs="Andalus"/>
          <w:bCs/>
          <w:sz w:val="24"/>
          <w:szCs w:val="24"/>
        </w:rPr>
        <w:tab/>
      </w:r>
      <w:r>
        <w:rPr>
          <w:rFonts w:ascii="Comic Sans MS" w:eastAsia="STLiti" w:hAnsi="Comic Sans MS" w:cs="Andalus"/>
          <w:bCs/>
          <w:sz w:val="24"/>
          <w:szCs w:val="24"/>
        </w:rPr>
        <w:tab/>
      </w:r>
      <w:r>
        <w:rPr>
          <w:rFonts w:ascii="Comic Sans MS" w:eastAsia="STLiti" w:hAnsi="Comic Sans MS" w:cs="Andalus"/>
          <w:bCs/>
          <w:sz w:val="24"/>
          <w:szCs w:val="24"/>
        </w:rPr>
        <w:tab/>
      </w:r>
      <w:r>
        <w:rPr>
          <w:rFonts w:ascii="Comic Sans MS" w:eastAsia="STLiti" w:hAnsi="Comic Sans MS" w:cs="Andalus"/>
          <w:bCs/>
          <w:sz w:val="24"/>
          <w:szCs w:val="24"/>
        </w:rPr>
        <w:t xml:space="preserve"> </w:t>
      </w:r>
      <w:r w:rsidRPr="00E2509D">
        <w:rPr>
          <w:rFonts w:ascii="Cambria" w:hAnsi="Cambria"/>
          <w:b/>
          <w:sz w:val="24"/>
        </w:rPr>
        <w:t>Email:</w:t>
      </w:r>
      <w:r>
        <w:rPr>
          <w:rFonts w:ascii="Cambria" w:hAnsi="Cambria"/>
          <w:b/>
          <w:sz w:val="24"/>
        </w:rPr>
        <w:t xml:space="preserve"> </w:t>
      </w:r>
      <w:r w:rsidRPr="00E2509D">
        <w:rPr>
          <w:rFonts w:ascii="Cambria" w:hAnsi="Cambria"/>
          <w:b/>
          <w:sz w:val="24"/>
        </w:rPr>
        <w:t xml:space="preserve"> </w:t>
      </w:r>
      <w:hyperlink r:id="rId10" w:history="1">
        <w:r w:rsidRPr="005764CC">
          <w:rPr>
            <w:rStyle w:val="Hyperlink"/>
            <w:rFonts w:ascii="Cambria" w:hAnsi="Cambria" w:cs="Estrangelo Edessa"/>
            <w:sz w:val="24"/>
            <w:szCs w:val="28"/>
          </w:rPr>
          <w:t>GarciaE@issaquah.wednet.edu</w:t>
        </w:r>
      </w:hyperlink>
      <w:r w:rsidRPr="005764CC">
        <w:rPr>
          <w:rFonts w:ascii="Cambria" w:hAnsi="Cambria" w:cs="Estrangelo Edessa"/>
          <w:sz w:val="24"/>
          <w:szCs w:val="28"/>
        </w:rPr>
        <w:t xml:space="preserve"> </w:t>
      </w:r>
      <w:r w:rsidRPr="005764CC">
        <w:rPr>
          <w:rFonts w:ascii="Cambria" w:hAnsi="Cambria" w:cs="Estrangelo Edessa"/>
          <w:sz w:val="24"/>
          <w:szCs w:val="28"/>
        </w:rPr>
        <w:tab/>
      </w:r>
      <w:r w:rsidRPr="005764CC">
        <w:rPr>
          <w:rFonts w:ascii="Cambria" w:hAnsi="Cambria" w:cs="Estrangelo Edessa"/>
          <w:sz w:val="24"/>
          <w:szCs w:val="28"/>
        </w:rPr>
        <w:tab/>
        <w:t>Liberty High School, Room 5132</w:t>
      </w:r>
    </w:p>
    <w:p w14:paraId="18E847BA" w14:textId="77777777" w:rsidR="00BC4392" w:rsidRDefault="00BC4392" w:rsidP="00F53B7B">
      <w:pPr>
        <w:ind w:left="-90" w:right="-180" w:firstLine="1260"/>
        <w:rPr>
          <w:rFonts w:ascii="Estrangelo Edessa" w:hAnsi="Estrangelo Edessa" w:cs="Estrangelo Edessa"/>
          <w:sz w:val="28"/>
          <w:szCs w:val="28"/>
          <w:lang w:val="es-AR"/>
        </w:rPr>
      </w:pPr>
      <w:r w:rsidRPr="00E2509D">
        <w:rPr>
          <w:rFonts w:ascii="Cambria" w:hAnsi="Cambria" w:cs="Estrangelo Edessa"/>
          <w:b/>
          <w:sz w:val="24"/>
          <w:szCs w:val="28"/>
          <w:lang w:val="es-AR"/>
        </w:rPr>
        <w:t>Website:</w:t>
      </w:r>
      <w:r w:rsidRPr="005764CC">
        <w:rPr>
          <w:rFonts w:ascii="Cambria" w:hAnsi="Cambria" w:cs="Estrangelo Edessa"/>
          <w:sz w:val="24"/>
          <w:szCs w:val="28"/>
          <w:lang w:val="es-AR"/>
        </w:rPr>
        <w:t xml:space="preserve"> SenGarciaSpanish.weebly.com</w:t>
      </w:r>
      <w:r>
        <w:rPr>
          <w:rFonts w:ascii="Estrangelo Edessa" w:hAnsi="Estrangelo Edessa" w:cs="Estrangelo Edessa"/>
          <w:sz w:val="28"/>
          <w:szCs w:val="28"/>
          <w:lang w:val="es-AR"/>
        </w:rPr>
        <w:tab/>
        <w:t xml:space="preserve">    </w:t>
      </w:r>
      <w:r>
        <w:rPr>
          <w:rFonts w:ascii="Estrangelo Edessa" w:hAnsi="Estrangelo Edessa" w:cs="Estrangelo Edessa"/>
          <w:sz w:val="28"/>
          <w:szCs w:val="28"/>
          <w:lang w:val="es-AR"/>
        </w:rPr>
        <w:tab/>
      </w:r>
      <w:r>
        <w:rPr>
          <w:rFonts w:ascii="Estrangelo Edessa" w:hAnsi="Estrangelo Edessa" w:cs="Estrangelo Edessa"/>
          <w:sz w:val="28"/>
          <w:szCs w:val="28"/>
          <w:lang w:val="es-AR"/>
        </w:rPr>
        <w:tab/>
      </w:r>
      <w:r>
        <w:rPr>
          <w:rFonts w:ascii="Estrangelo Edessa" w:hAnsi="Estrangelo Edessa" w:cs="Estrangelo Edessa"/>
          <w:sz w:val="28"/>
          <w:szCs w:val="28"/>
          <w:lang w:val="es-AR"/>
        </w:rPr>
        <w:tab/>
      </w:r>
    </w:p>
    <w:p w14:paraId="22145F66" w14:textId="77777777" w:rsidR="00BC4392" w:rsidRPr="004A4D60" w:rsidRDefault="00BC4392" w:rsidP="00F53B7B">
      <w:pPr>
        <w:ind w:left="-90" w:right="-180" w:firstLine="1260"/>
        <w:rPr>
          <w:rFonts w:ascii="Cambria" w:hAnsi="Cambria" w:cs="Estrangelo Edessa"/>
          <w:sz w:val="24"/>
          <w:szCs w:val="28"/>
          <w:lang w:val="es-AR"/>
        </w:rPr>
      </w:pPr>
      <w:r w:rsidRPr="005764CC">
        <w:rPr>
          <w:rFonts w:ascii="Estrangelo Edessa" w:hAnsi="Estrangelo Edessa" w:cs="Estrangelo Edessa"/>
          <w:sz w:val="28"/>
          <w:szCs w:val="28"/>
          <w:lang w:val="es-AR"/>
        </w:rPr>
        <w:tab/>
      </w:r>
      <w:r w:rsidRPr="005764CC">
        <w:rPr>
          <w:rFonts w:ascii="Estrangelo Edessa" w:hAnsi="Estrangelo Edessa" w:cs="Estrangelo Edessa"/>
          <w:sz w:val="28"/>
          <w:szCs w:val="28"/>
          <w:lang w:val="es-AR"/>
        </w:rPr>
        <w:tab/>
      </w:r>
      <w:r w:rsidRPr="005764CC">
        <w:rPr>
          <w:rFonts w:ascii="Estrangelo Edessa" w:hAnsi="Estrangelo Edessa" w:cs="Estrangelo Edessa"/>
          <w:sz w:val="28"/>
          <w:szCs w:val="28"/>
          <w:lang w:val="es-AR"/>
        </w:rPr>
        <w:tab/>
      </w:r>
    </w:p>
    <w:p w14:paraId="029C81B5" w14:textId="115AD470" w:rsidR="00BC4392" w:rsidRPr="00FA3DE4" w:rsidRDefault="00BC4392" w:rsidP="00F53B7B">
      <w:pPr>
        <w:ind w:left="-90" w:right="-180"/>
        <w:rPr>
          <w:rFonts w:ascii="Cambria" w:eastAsia="STLiti" w:hAnsi="Cambria" w:cs="Andalus"/>
          <w:sz w:val="24"/>
          <w:szCs w:val="24"/>
        </w:rPr>
      </w:pPr>
      <w:r w:rsidRPr="00FA3DE4">
        <w:rPr>
          <w:rFonts w:ascii="Cambria" w:hAnsi="Cambria" w:cs="Estrangelo Edessa"/>
          <w:lang w:val="es-AR"/>
        </w:rPr>
        <w:t xml:space="preserve">¡Hola a todos! </w:t>
      </w:r>
      <w:r w:rsidRPr="00FA3DE4">
        <w:rPr>
          <w:rFonts w:ascii="Cambria" w:hAnsi="Cambria" w:cs="Estrangelo Edessa"/>
        </w:rPr>
        <w:t xml:space="preserve">My name is Señora Garcia, and I </w:t>
      </w:r>
      <w:r>
        <w:rPr>
          <w:rFonts w:ascii="Cambria" w:hAnsi="Cambria" w:cs="Estrangelo Edessa"/>
        </w:rPr>
        <w:t>am thrilled to be your Spanish 3</w:t>
      </w:r>
      <w:r w:rsidRPr="00FA3DE4">
        <w:rPr>
          <w:rFonts w:ascii="Cambria" w:hAnsi="Cambria" w:cs="Estrangelo Edessa"/>
        </w:rPr>
        <w:t xml:space="preserve"> teacher! My role is to facilitate your continuing exploration the Spanish language and the many different aspects of Hispanic cultures.</w:t>
      </w:r>
    </w:p>
    <w:p w14:paraId="4928B254" w14:textId="77777777" w:rsidR="00BC4392" w:rsidRPr="00FA3DE4" w:rsidRDefault="00BC4392" w:rsidP="00F53B7B">
      <w:pPr>
        <w:ind w:left="-90" w:right="-180"/>
        <w:rPr>
          <w:rFonts w:ascii="Cambria" w:eastAsia="STLiti" w:hAnsi="Cambria" w:cs="Andalus"/>
          <w:sz w:val="24"/>
          <w:szCs w:val="24"/>
        </w:rPr>
      </w:pPr>
      <w:r w:rsidRPr="00FA3DE4">
        <w:rPr>
          <w:rFonts w:ascii="Cambria" w:hAnsi="Cambria" w:cs="Estrangelo Edessa"/>
        </w:rPr>
        <w:t xml:space="preserve">I am originally from Pennsylvania and </w:t>
      </w:r>
      <w:r>
        <w:rPr>
          <w:rFonts w:ascii="Cambria" w:hAnsi="Cambria" w:cs="Estrangelo Edessa"/>
        </w:rPr>
        <w:t xml:space="preserve">attended Dickinson College, where I </w:t>
      </w:r>
      <w:r w:rsidRPr="00FA3DE4">
        <w:rPr>
          <w:rFonts w:ascii="Cambria" w:hAnsi="Cambria" w:cs="Estrangelo Edessa"/>
        </w:rPr>
        <w:t>majored in Spanish and English with teacher certification.  I studied abroad in Querétaro, Mexico, and after graduating college, I returned to the same town to teach English at an American school there. Upon my return to the US, I began working as a Spanish teacher in Pennsylvania, where I taught levels 1 through 3 Honors. I earned my mas</w:t>
      </w:r>
      <w:r>
        <w:rPr>
          <w:rFonts w:ascii="Cambria" w:hAnsi="Cambria" w:cs="Estrangelo Edessa"/>
        </w:rPr>
        <w:t>ters in Hispanic S</w:t>
      </w:r>
      <w:r w:rsidRPr="00FA3DE4">
        <w:rPr>
          <w:rFonts w:ascii="Cambria" w:hAnsi="Cambria" w:cs="Estrangelo Edessa"/>
        </w:rPr>
        <w:t>tudies</w:t>
      </w:r>
      <w:r>
        <w:rPr>
          <w:rFonts w:ascii="Cambria" w:hAnsi="Cambria" w:cs="Estrangelo Edessa"/>
        </w:rPr>
        <w:t xml:space="preserve"> from Villanova University</w:t>
      </w:r>
      <w:r w:rsidRPr="00FA3DE4">
        <w:rPr>
          <w:rFonts w:ascii="Cambria" w:hAnsi="Cambria" w:cs="Estrangelo Edessa"/>
        </w:rPr>
        <w:t xml:space="preserve"> in 2015, moved to Washington, joined Liberty in January of 2017, and </w:t>
      </w:r>
      <w:r>
        <w:rPr>
          <w:rFonts w:ascii="Cambria" w:hAnsi="Cambria" w:cs="Estrangelo Edessa"/>
        </w:rPr>
        <w:t xml:space="preserve">have </w:t>
      </w:r>
      <w:r w:rsidRPr="00FA3DE4">
        <w:rPr>
          <w:rFonts w:ascii="Cambria" w:hAnsi="Cambria" w:cs="Estrangelo Edessa"/>
        </w:rPr>
        <w:t>love</w:t>
      </w:r>
      <w:r>
        <w:rPr>
          <w:rFonts w:ascii="Cambria" w:hAnsi="Cambria" w:cs="Estrangelo Edessa"/>
        </w:rPr>
        <w:t>d</w:t>
      </w:r>
      <w:r w:rsidRPr="00FA3DE4">
        <w:rPr>
          <w:rFonts w:ascii="Cambria" w:hAnsi="Cambria" w:cs="Estrangelo Edessa"/>
        </w:rPr>
        <w:t xml:space="preserve"> working here with the wonderful staff and students</w:t>
      </w:r>
      <w:r>
        <w:rPr>
          <w:rFonts w:ascii="Cambria" w:hAnsi="Cambria" w:cs="Estrangelo Edessa"/>
        </w:rPr>
        <w:t>, and the supportive parents</w:t>
      </w:r>
      <w:r w:rsidRPr="00FA3DE4">
        <w:rPr>
          <w:rFonts w:ascii="Cambria" w:hAnsi="Cambria" w:cs="Estrangelo Edessa"/>
        </w:rPr>
        <w:t>!</w:t>
      </w:r>
    </w:p>
    <w:p w14:paraId="394E157D" w14:textId="77777777" w:rsidR="00BC4392" w:rsidRPr="00FA3DE4" w:rsidRDefault="00BC4392" w:rsidP="00F53B7B">
      <w:pPr>
        <w:ind w:left="-90" w:right="-180"/>
        <w:rPr>
          <w:rFonts w:ascii="Cambria" w:hAnsi="Cambria" w:cs="Arial"/>
          <w:bCs/>
        </w:rPr>
      </w:pPr>
    </w:p>
    <w:p w14:paraId="039B2625" w14:textId="77777777" w:rsidR="00BC4392" w:rsidRDefault="00BC4392" w:rsidP="00F53B7B">
      <w:pPr>
        <w:ind w:left="-90" w:right="-180"/>
        <w:rPr>
          <w:rFonts w:ascii="Cambria" w:hAnsi="Cambria" w:cs="Arial"/>
          <w:b/>
        </w:rPr>
      </w:pPr>
      <w:r w:rsidRPr="00FA3DE4">
        <w:rPr>
          <w:rFonts w:ascii="Cambria" w:hAnsi="Cambria" w:cs="Arial"/>
          <w:bCs/>
        </w:rPr>
        <w:t>Below is important information for class</w:t>
      </w:r>
      <w:r w:rsidRPr="00FA3DE4">
        <w:rPr>
          <w:rFonts w:ascii="Cambria" w:hAnsi="Cambria" w:cs="Arial"/>
        </w:rPr>
        <w:t xml:space="preserve">. Please be sure to have the </w:t>
      </w:r>
      <w:r>
        <w:rPr>
          <w:rFonts w:ascii="Cambria" w:hAnsi="Cambria" w:cs="Arial"/>
        </w:rPr>
        <w:t>last</w:t>
      </w:r>
      <w:r w:rsidRPr="00FA3DE4">
        <w:rPr>
          <w:rFonts w:ascii="Cambria" w:hAnsi="Cambria" w:cs="Arial"/>
        </w:rPr>
        <w:t xml:space="preserve"> page </w:t>
      </w:r>
      <w:r>
        <w:rPr>
          <w:rFonts w:ascii="Cambria" w:hAnsi="Cambria" w:cs="Arial"/>
        </w:rPr>
        <w:t xml:space="preserve">of this document </w:t>
      </w:r>
      <w:r w:rsidRPr="00FA3DE4">
        <w:rPr>
          <w:rFonts w:ascii="Cambria" w:hAnsi="Cambria" w:cs="Arial"/>
          <w:b/>
        </w:rPr>
        <w:t>signed by a parent/guardian</w:t>
      </w:r>
      <w:r w:rsidRPr="00FA3DE4">
        <w:rPr>
          <w:rFonts w:ascii="Cambria" w:hAnsi="Cambria" w:cs="Arial"/>
        </w:rPr>
        <w:t xml:space="preserve"> and show me the signature </w:t>
      </w:r>
      <w:r w:rsidRPr="00FA3DE4">
        <w:rPr>
          <w:rFonts w:ascii="Cambria" w:hAnsi="Cambria" w:cs="Arial"/>
          <w:b/>
        </w:rPr>
        <w:t xml:space="preserve">by </w:t>
      </w:r>
      <w:r w:rsidRPr="00FA3DE4">
        <w:rPr>
          <w:rFonts w:ascii="Cambria" w:hAnsi="Cambria" w:cs="Arial"/>
          <w:b/>
          <w:u w:val="single"/>
        </w:rPr>
        <w:t>Monday, September 16</w:t>
      </w:r>
      <w:r w:rsidRPr="00FA3DE4">
        <w:rPr>
          <w:rFonts w:ascii="Cambria" w:hAnsi="Cambria" w:cs="Arial"/>
          <w:b/>
          <w:u w:val="single"/>
          <w:vertAlign w:val="superscript"/>
        </w:rPr>
        <w:t>th</w:t>
      </w:r>
      <w:r w:rsidRPr="00FA3DE4">
        <w:rPr>
          <w:rFonts w:ascii="Cambria" w:hAnsi="Cambria" w:cs="Arial"/>
          <w:b/>
        </w:rPr>
        <w:t>.</w:t>
      </w:r>
    </w:p>
    <w:p w14:paraId="36335DC4" w14:textId="52BAF0B6" w:rsidR="00581FF1" w:rsidRPr="00BC4392" w:rsidRDefault="00581FF1" w:rsidP="00F53B7B">
      <w:pPr>
        <w:ind w:left="-90" w:right="-180"/>
        <w:rPr>
          <w:rFonts w:ascii="Cambria" w:hAnsi="Cambria" w:cs="Arial"/>
          <w:b/>
        </w:rPr>
      </w:pPr>
    </w:p>
    <w:p w14:paraId="48667B98" w14:textId="32CACC4E" w:rsidR="007811D3" w:rsidRPr="00581FF1" w:rsidRDefault="00581FF1" w:rsidP="00F53B7B">
      <w:pPr>
        <w:ind w:left="-90" w:right="-180"/>
        <w:outlineLvl w:val="0"/>
        <w:rPr>
          <w:rFonts w:asciiTheme="majorHAnsi" w:eastAsia="Calibri" w:hAnsiTheme="majorHAnsi"/>
          <w:b/>
          <w:bCs/>
          <w:u w:val="single" w:color="000000"/>
        </w:rPr>
      </w:pPr>
      <w:r w:rsidRPr="00581FF1">
        <w:rPr>
          <w:rFonts w:asciiTheme="majorHAnsi" w:eastAsia="Cambria" w:hAnsiTheme="majorHAnsi" w:cs="Cambria"/>
        </w:rPr>
        <w:t xml:space="preserve">Here at Liberty, </w:t>
      </w:r>
      <w:r w:rsidRPr="00F53B7B">
        <w:rPr>
          <w:rFonts w:asciiTheme="majorHAnsi" w:eastAsia="Cambria" w:hAnsiTheme="majorHAnsi" w:cs="Cambria"/>
          <w:b/>
        </w:rPr>
        <w:t xml:space="preserve">Spanish 3 is a College in the High School course, </w:t>
      </w:r>
      <w:r w:rsidRPr="00581FF1">
        <w:rPr>
          <w:rFonts w:asciiTheme="majorHAnsi" w:eastAsia="Cambria" w:hAnsiTheme="majorHAnsi" w:cs="Cambria"/>
        </w:rPr>
        <w:t>which means that d</w:t>
      </w:r>
      <w:r w:rsidR="34BB48F1" w:rsidRPr="00581FF1">
        <w:rPr>
          <w:rFonts w:asciiTheme="majorHAnsi" w:eastAsia="Cambria" w:hAnsiTheme="majorHAnsi" w:cs="Cambria"/>
        </w:rPr>
        <w:t xml:space="preserve">uring the first weeks of the second semester of the course, you will have the option to register for Bellevue College credit (Spanish 123) for a tuition fee of $200. I will provide you with more information about this option at the end of the first semester. </w:t>
      </w:r>
    </w:p>
    <w:p w14:paraId="5F119950" w14:textId="77777777" w:rsidR="34BB48F1" w:rsidRPr="00581FF1" w:rsidRDefault="34BB48F1" w:rsidP="00F53B7B">
      <w:pPr>
        <w:ind w:left="-90" w:right="-180"/>
        <w:rPr>
          <w:rFonts w:asciiTheme="majorHAnsi" w:eastAsia="Calibri" w:hAnsiTheme="majorHAnsi"/>
        </w:rPr>
      </w:pPr>
    </w:p>
    <w:p w14:paraId="32003099" w14:textId="1BCF7D58" w:rsidR="00EF3077" w:rsidRPr="00581FF1" w:rsidRDefault="00B84C0E" w:rsidP="00F53B7B">
      <w:pPr>
        <w:pStyle w:val="Heading1"/>
        <w:ind w:left="-90" w:right="-180"/>
        <w:jc w:val="center"/>
        <w:rPr>
          <w:rFonts w:asciiTheme="majorHAnsi" w:hAnsiTheme="majorHAnsi"/>
          <w:b w:val="0"/>
          <w:bCs w:val="0"/>
        </w:rPr>
      </w:pPr>
      <w:r w:rsidRPr="00581FF1">
        <w:rPr>
          <w:rFonts w:asciiTheme="majorHAnsi" w:hAnsiTheme="majorHAnsi"/>
          <w:u w:val="single" w:color="000000"/>
        </w:rPr>
        <w:t>P</w:t>
      </w:r>
      <w:r w:rsidR="00AF7895" w:rsidRPr="00581FF1">
        <w:rPr>
          <w:rFonts w:asciiTheme="majorHAnsi" w:hAnsiTheme="majorHAnsi"/>
          <w:u w:val="single" w:color="000000"/>
        </w:rPr>
        <w:t>lacement and P</w:t>
      </w:r>
      <w:r w:rsidRPr="00581FF1">
        <w:rPr>
          <w:rFonts w:asciiTheme="majorHAnsi" w:hAnsiTheme="majorHAnsi"/>
          <w:u w:val="single" w:color="000000"/>
        </w:rPr>
        <w:t>r</w:t>
      </w:r>
      <w:r w:rsidRPr="00581FF1">
        <w:rPr>
          <w:rFonts w:asciiTheme="majorHAnsi" w:hAnsiTheme="majorHAnsi"/>
          <w:spacing w:val="-1"/>
          <w:u w:val="single" w:color="000000"/>
        </w:rPr>
        <w:t>e</w:t>
      </w:r>
      <w:r w:rsidRPr="00581FF1">
        <w:rPr>
          <w:rFonts w:asciiTheme="majorHAnsi" w:hAnsiTheme="majorHAnsi"/>
          <w:u w:val="single" w:color="000000"/>
        </w:rPr>
        <w:t>r</w:t>
      </w:r>
      <w:r w:rsidRPr="00581FF1">
        <w:rPr>
          <w:rFonts w:asciiTheme="majorHAnsi" w:hAnsiTheme="majorHAnsi"/>
          <w:spacing w:val="-1"/>
          <w:u w:val="single" w:color="000000"/>
        </w:rPr>
        <w:t>equ</w:t>
      </w:r>
      <w:r w:rsidRPr="00581FF1">
        <w:rPr>
          <w:rFonts w:asciiTheme="majorHAnsi" w:hAnsiTheme="majorHAnsi"/>
          <w:u w:val="single" w:color="000000"/>
        </w:rPr>
        <w:t>i</w:t>
      </w:r>
      <w:r w:rsidRPr="00581FF1">
        <w:rPr>
          <w:rFonts w:asciiTheme="majorHAnsi" w:hAnsiTheme="majorHAnsi"/>
          <w:spacing w:val="-2"/>
          <w:u w:val="single" w:color="000000"/>
        </w:rPr>
        <w:t>s</w:t>
      </w:r>
      <w:r w:rsidRPr="00581FF1">
        <w:rPr>
          <w:rFonts w:asciiTheme="majorHAnsi" w:hAnsiTheme="majorHAnsi"/>
          <w:u w:val="single" w:color="000000"/>
        </w:rPr>
        <w:t>ite</w:t>
      </w:r>
      <w:r w:rsidRPr="00581FF1">
        <w:rPr>
          <w:rFonts w:asciiTheme="majorHAnsi" w:hAnsiTheme="majorHAnsi"/>
          <w:spacing w:val="-1"/>
          <w:u w:val="single" w:color="000000"/>
        </w:rPr>
        <w:t xml:space="preserve"> </w:t>
      </w:r>
      <w:r w:rsidRPr="00581FF1">
        <w:rPr>
          <w:rFonts w:asciiTheme="majorHAnsi" w:hAnsiTheme="majorHAnsi"/>
          <w:u w:val="single" w:color="000000"/>
        </w:rPr>
        <w:t>R</w:t>
      </w:r>
      <w:r w:rsidRPr="00581FF1">
        <w:rPr>
          <w:rFonts w:asciiTheme="majorHAnsi" w:hAnsiTheme="majorHAnsi"/>
          <w:spacing w:val="-1"/>
          <w:u w:val="single" w:color="000000"/>
        </w:rPr>
        <w:t>equ</w:t>
      </w:r>
      <w:r w:rsidRPr="00581FF1">
        <w:rPr>
          <w:rFonts w:asciiTheme="majorHAnsi" w:hAnsiTheme="majorHAnsi"/>
          <w:spacing w:val="-2"/>
          <w:u w:val="single" w:color="000000"/>
        </w:rPr>
        <w:t>i</w:t>
      </w:r>
      <w:r w:rsidRPr="00581FF1">
        <w:rPr>
          <w:rFonts w:asciiTheme="majorHAnsi" w:hAnsiTheme="majorHAnsi"/>
          <w:u w:val="single" w:color="000000"/>
        </w:rPr>
        <w:t>r</w:t>
      </w:r>
      <w:r w:rsidRPr="00581FF1">
        <w:rPr>
          <w:rFonts w:asciiTheme="majorHAnsi" w:hAnsiTheme="majorHAnsi"/>
          <w:spacing w:val="-1"/>
          <w:u w:val="single" w:color="000000"/>
        </w:rPr>
        <w:t>e</w:t>
      </w:r>
      <w:r w:rsidRPr="00581FF1">
        <w:rPr>
          <w:rFonts w:asciiTheme="majorHAnsi" w:hAnsiTheme="majorHAnsi"/>
          <w:u w:val="single" w:color="000000"/>
        </w:rPr>
        <w:t>m</w:t>
      </w:r>
      <w:r w:rsidRPr="00581FF1">
        <w:rPr>
          <w:rFonts w:asciiTheme="majorHAnsi" w:hAnsiTheme="majorHAnsi"/>
          <w:spacing w:val="-1"/>
          <w:u w:val="single" w:color="000000"/>
        </w:rPr>
        <w:t>en</w:t>
      </w:r>
      <w:r w:rsidRPr="00581FF1">
        <w:rPr>
          <w:rFonts w:asciiTheme="majorHAnsi" w:hAnsiTheme="majorHAnsi"/>
          <w:u w:val="single" w:color="000000"/>
        </w:rPr>
        <w:t>t</w:t>
      </w:r>
      <w:r w:rsidR="00AF7895" w:rsidRPr="00581FF1">
        <w:rPr>
          <w:rFonts w:asciiTheme="majorHAnsi" w:hAnsiTheme="majorHAnsi"/>
          <w:u w:val="single" w:color="000000"/>
        </w:rPr>
        <w:t>s</w:t>
      </w:r>
    </w:p>
    <w:p w14:paraId="00790EDC" w14:textId="4C25B872" w:rsidR="00EF3077" w:rsidRPr="00581FF1" w:rsidRDefault="71584F22" w:rsidP="00F53B7B">
      <w:pPr>
        <w:ind w:left="-90" w:right="-180"/>
        <w:rPr>
          <w:rFonts w:asciiTheme="majorHAnsi" w:hAnsiTheme="majorHAnsi"/>
        </w:rPr>
      </w:pPr>
      <w:r w:rsidRPr="00581FF1">
        <w:rPr>
          <w:rFonts w:asciiTheme="majorHAnsi" w:hAnsiTheme="majorHAnsi"/>
          <w:bCs/>
        </w:rPr>
        <w:t>SPAN 122 or 2 years of HS Spanish</w:t>
      </w:r>
      <w:r w:rsidR="00581FF1" w:rsidRPr="00581FF1">
        <w:rPr>
          <w:rFonts w:asciiTheme="majorHAnsi" w:hAnsiTheme="majorHAnsi"/>
          <w:bCs/>
        </w:rPr>
        <w:t>. Recommendations: As and Bs in levels 1 and 2.</w:t>
      </w:r>
    </w:p>
    <w:p w14:paraId="0DE2D995" w14:textId="77777777" w:rsidR="71584F22" w:rsidRPr="00581FF1" w:rsidRDefault="71584F22" w:rsidP="00F53B7B">
      <w:pPr>
        <w:pStyle w:val="BodyText"/>
        <w:ind w:left="-90" w:right="-180"/>
        <w:rPr>
          <w:rFonts w:asciiTheme="majorHAnsi" w:hAnsiTheme="majorHAnsi"/>
        </w:rPr>
      </w:pPr>
    </w:p>
    <w:p w14:paraId="4CEE384E" w14:textId="031140CD" w:rsidR="007811D3" w:rsidRPr="00581FF1" w:rsidRDefault="71584F22" w:rsidP="00F53B7B">
      <w:pPr>
        <w:pStyle w:val="BodyText"/>
        <w:ind w:left="-90" w:right="-180"/>
        <w:jc w:val="center"/>
        <w:rPr>
          <w:rFonts w:asciiTheme="majorHAnsi" w:hAnsiTheme="majorHAnsi"/>
          <w:b/>
          <w:bCs/>
          <w:u w:val="single"/>
        </w:rPr>
      </w:pPr>
      <w:r w:rsidRPr="00581FF1">
        <w:rPr>
          <w:rFonts w:asciiTheme="majorHAnsi" w:hAnsiTheme="majorHAnsi"/>
          <w:b/>
          <w:bCs/>
          <w:u w:val="single"/>
        </w:rPr>
        <w:t>Textbook/s and Other Required Materials</w:t>
      </w:r>
    </w:p>
    <w:p w14:paraId="0BC64F22" w14:textId="5CF6470E" w:rsidR="71584F22" w:rsidRPr="00581FF1" w:rsidRDefault="71584F22" w:rsidP="00F53B7B">
      <w:pPr>
        <w:ind w:left="-90" w:right="-180"/>
        <w:rPr>
          <w:rFonts w:asciiTheme="majorHAnsi" w:hAnsiTheme="majorHAnsi"/>
        </w:rPr>
      </w:pPr>
      <w:r w:rsidRPr="00581FF1">
        <w:rPr>
          <w:rFonts w:asciiTheme="majorHAnsi" w:eastAsia="Cambria" w:hAnsiTheme="majorHAnsi" w:cs="Cambria"/>
        </w:rPr>
        <w:t xml:space="preserve">The Issaquah School District has selected the book series “Descubre” for level 3. The entire book and many resources are accessible online using a student login code at </w:t>
      </w:r>
      <w:hyperlink r:id="rId11">
        <w:r w:rsidRPr="00581FF1">
          <w:rPr>
            <w:rStyle w:val="Hyperlink"/>
            <w:rFonts w:asciiTheme="majorHAnsi" w:eastAsia="Cambria" w:hAnsiTheme="majorHAnsi" w:cs="Cambria"/>
          </w:rPr>
          <w:t>www.vhlcentral.com</w:t>
        </w:r>
      </w:hyperlink>
      <w:r w:rsidRPr="00581FF1">
        <w:rPr>
          <w:rFonts w:asciiTheme="majorHAnsi" w:eastAsia="Cambria" w:hAnsiTheme="majorHAnsi" w:cs="Cambria"/>
        </w:rPr>
        <w:t>.  You will</w:t>
      </w:r>
      <w:r w:rsidR="00581FF1" w:rsidRPr="00581FF1">
        <w:rPr>
          <w:rFonts w:asciiTheme="majorHAnsi" w:eastAsia="Cambria" w:hAnsiTheme="majorHAnsi" w:cs="Cambria"/>
        </w:rPr>
        <w:t xml:space="preserve"> also use this site for homework and practice</w:t>
      </w:r>
      <w:r w:rsidRPr="00581FF1">
        <w:rPr>
          <w:rFonts w:asciiTheme="majorHAnsi" w:eastAsia="Cambria" w:hAnsiTheme="majorHAnsi" w:cs="Cambria"/>
        </w:rPr>
        <w:t xml:space="preserve">. </w:t>
      </w:r>
      <w:r w:rsidR="00581FF1" w:rsidRPr="00581FF1">
        <w:rPr>
          <w:rFonts w:asciiTheme="majorHAnsi" w:hAnsiTheme="majorHAnsi"/>
          <w:bCs/>
          <w:color w:val="000000"/>
        </w:rPr>
        <w:t xml:space="preserve">See me if you would prefer a hard copy of a textbook, and if internet access poses a difficulty. </w:t>
      </w:r>
      <w:r w:rsidRPr="00581FF1">
        <w:rPr>
          <w:rFonts w:asciiTheme="majorHAnsi" w:eastAsia="Cambria" w:hAnsiTheme="majorHAnsi" w:cs="Cambria"/>
        </w:rPr>
        <w:t>See reverse for course content.</w:t>
      </w:r>
    </w:p>
    <w:p w14:paraId="5E744C67" w14:textId="0F3623E1" w:rsidR="00EF3077" w:rsidRPr="00581FF1" w:rsidRDefault="00EF3077" w:rsidP="00F53B7B">
      <w:pPr>
        <w:ind w:right="-180"/>
        <w:rPr>
          <w:rFonts w:asciiTheme="majorHAnsi" w:eastAsia="Cambria" w:hAnsiTheme="majorHAnsi" w:cs="Cambria"/>
        </w:rPr>
      </w:pPr>
    </w:p>
    <w:p w14:paraId="0E3C3355" w14:textId="6203C544" w:rsidR="0011620A" w:rsidRPr="00FA3DE4" w:rsidRDefault="0011620A" w:rsidP="00F53B7B">
      <w:pPr>
        <w:ind w:left="-90" w:right="-180"/>
        <w:jc w:val="center"/>
        <w:rPr>
          <w:rFonts w:ascii="Cambria" w:hAnsi="Cambria" w:cs="Arial"/>
          <w:b/>
          <w:u w:val="single"/>
        </w:rPr>
      </w:pPr>
      <w:r w:rsidRPr="00FA3DE4">
        <w:rPr>
          <w:rFonts w:ascii="Cambria" w:hAnsi="Cambria" w:cs="Arial"/>
          <w:b/>
          <w:u w:val="single"/>
        </w:rPr>
        <w:t>Wha</w:t>
      </w:r>
      <w:r>
        <w:rPr>
          <w:rFonts w:ascii="Cambria" w:hAnsi="Cambria" w:cs="Arial"/>
          <w:b/>
          <w:u w:val="single"/>
        </w:rPr>
        <w:t>t should I expect as a Spanish 3</w:t>
      </w:r>
      <w:r w:rsidRPr="00FA3DE4">
        <w:rPr>
          <w:rFonts w:ascii="Cambria" w:hAnsi="Cambria" w:cs="Arial"/>
          <w:b/>
          <w:u w:val="single"/>
        </w:rPr>
        <w:t xml:space="preserve"> student?</w:t>
      </w:r>
    </w:p>
    <w:p w14:paraId="368A04FE" w14:textId="77777777" w:rsidR="0011620A" w:rsidRPr="005542AE" w:rsidRDefault="0011620A" w:rsidP="00F53B7B">
      <w:pPr>
        <w:spacing w:before="100" w:beforeAutospacing="1" w:after="100" w:afterAutospacing="1"/>
        <w:ind w:left="-90" w:right="-180"/>
        <w:contextualSpacing/>
        <w:rPr>
          <w:rFonts w:ascii="Cambria" w:hAnsi="Cambria" w:cs="Arial"/>
          <w:b/>
        </w:rPr>
      </w:pPr>
      <w:r w:rsidRPr="005542AE">
        <w:rPr>
          <w:rFonts w:ascii="Cambria" w:hAnsi="Cambria" w:cs="Arial"/>
        </w:rPr>
        <w:t>-memorize between 50 and 100 words every 3-4 weeks for accuracy and long-term retention</w:t>
      </w:r>
    </w:p>
    <w:p w14:paraId="67EE5831" w14:textId="77777777" w:rsidR="0011620A" w:rsidRDefault="0011620A" w:rsidP="00F53B7B">
      <w:pPr>
        <w:spacing w:before="100" w:beforeAutospacing="1" w:after="100" w:afterAutospacing="1"/>
        <w:ind w:left="-90" w:right="-180"/>
        <w:contextualSpacing/>
        <w:rPr>
          <w:rFonts w:ascii="Cambria" w:hAnsi="Cambria" w:cs="Arial"/>
        </w:rPr>
      </w:pPr>
      <w:r w:rsidRPr="005542AE">
        <w:rPr>
          <w:rFonts w:ascii="Cambria" w:hAnsi="Cambria" w:cs="Arial"/>
        </w:rPr>
        <w:t xml:space="preserve">-learn and use </w:t>
      </w:r>
      <w:r>
        <w:rPr>
          <w:rFonts w:ascii="Cambria" w:hAnsi="Cambria" w:cs="Arial"/>
        </w:rPr>
        <w:t>new</w:t>
      </w:r>
      <w:r w:rsidRPr="005542AE">
        <w:rPr>
          <w:rFonts w:ascii="Cambria" w:hAnsi="Cambria" w:cs="Arial"/>
        </w:rPr>
        <w:t xml:space="preserve"> expressions</w:t>
      </w:r>
    </w:p>
    <w:p w14:paraId="3DBA3A6D" w14:textId="1126B093" w:rsidR="0011620A" w:rsidRDefault="0011620A" w:rsidP="00F53B7B">
      <w:pPr>
        <w:spacing w:before="100" w:beforeAutospacing="1" w:after="100" w:afterAutospacing="1"/>
        <w:ind w:left="-90" w:right="-180"/>
        <w:contextualSpacing/>
        <w:rPr>
          <w:rFonts w:ascii="Cambria" w:hAnsi="Cambria" w:cs="Arial"/>
        </w:rPr>
      </w:pPr>
      <w:r>
        <w:rPr>
          <w:rFonts w:ascii="Cambria" w:hAnsi="Cambria" w:cs="Arial"/>
        </w:rPr>
        <w:t>-make mistakes as a way to grow and develop skills</w:t>
      </w:r>
    </w:p>
    <w:p w14:paraId="1450A0D7" w14:textId="50D04504" w:rsidR="0011620A" w:rsidRPr="005542AE" w:rsidRDefault="0011620A" w:rsidP="00F53B7B">
      <w:pPr>
        <w:spacing w:before="100" w:beforeAutospacing="1" w:after="100" w:afterAutospacing="1"/>
        <w:ind w:left="-90" w:right="-180"/>
        <w:contextualSpacing/>
        <w:rPr>
          <w:rFonts w:ascii="Cambria" w:hAnsi="Cambria" w:cs="Arial"/>
          <w:b/>
        </w:rPr>
      </w:pPr>
      <w:r>
        <w:rPr>
          <w:rFonts w:ascii="Cambria" w:hAnsi="Cambria" w:cs="Arial"/>
        </w:rPr>
        <w:t xml:space="preserve">-strive to develop your writing skills and </w:t>
      </w:r>
      <w:r w:rsidR="00FF2535">
        <w:rPr>
          <w:rFonts w:ascii="Cambria" w:hAnsi="Cambria" w:cs="Arial"/>
        </w:rPr>
        <w:t>accept the challenge in</w:t>
      </w:r>
      <w:r>
        <w:rPr>
          <w:rFonts w:ascii="Cambria" w:hAnsi="Cambria" w:cs="Arial"/>
        </w:rPr>
        <w:t xml:space="preserve"> order to grow</w:t>
      </w:r>
    </w:p>
    <w:p w14:paraId="56605E6C" w14:textId="77777777" w:rsidR="00BC4392" w:rsidRPr="005542AE" w:rsidRDefault="00BC4392" w:rsidP="00F53B7B">
      <w:pPr>
        <w:spacing w:before="100" w:beforeAutospacing="1" w:after="100" w:afterAutospacing="1"/>
        <w:ind w:left="-90" w:right="-180"/>
        <w:contextualSpacing/>
        <w:rPr>
          <w:rFonts w:ascii="Cambria" w:hAnsi="Cambria" w:cs="Arial"/>
        </w:rPr>
      </w:pPr>
      <w:r w:rsidRPr="005542AE">
        <w:rPr>
          <w:rFonts w:ascii="Cambria" w:hAnsi="Cambria" w:cs="Arial"/>
        </w:rPr>
        <w:t>-write in multiple formats using appropriate grammar, vocabulary and conventions</w:t>
      </w:r>
    </w:p>
    <w:p w14:paraId="2C602D48" w14:textId="77777777" w:rsidR="0011620A" w:rsidRPr="005542AE" w:rsidRDefault="0011620A" w:rsidP="00F53B7B">
      <w:pPr>
        <w:spacing w:before="100" w:beforeAutospacing="1" w:after="100" w:afterAutospacing="1"/>
        <w:ind w:left="-90" w:right="-180"/>
        <w:contextualSpacing/>
        <w:rPr>
          <w:rFonts w:ascii="Cambria" w:hAnsi="Cambria" w:cs="Arial"/>
        </w:rPr>
      </w:pPr>
      <w:r w:rsidRPr="005542AE">
        <w:rPr>
          <w:rFonts w:ascii="Cambria" w:hAnsi="Cambria" w:cs="Arial"/>
        </w:rPr>
        <w:t xml:space="preserve">-learn and apply new grammatical concepts every 3-4 weeks, as well as demonstrate competence with any concepts </w:t>
      </w:r>
    </w:p>
    <w:p w14:paraId="00B5FA27" w14:textId="77777777" w:rsidR="0011620A" w:rsidRPr="005542AE" w:rsidRDefault="0011620A" w:rsidP="00F53B7B">
      <w:pPr>
        <w:spacing w:before="100" w:beforeAutospacing="1" w:after="100" w:afterAutospacing="1"/>
        <w:ind w:left="-90" w:right="-180"/>
        <w:contextualSpacing/>
        <w:rPr>
          <w:rFonts w:ascii="Cambria" w:hAnsi="Cambria" w:cs="Arial"/>
        </w:rPr>
      </w:pPr>
      <w:r w:rsidRPr="005542AE">
        <w:rPr>
          <w:rFonts w:ascii="Cambria" w:hAnsi="Cambria" w:cs="Arial"/>
        </w:rPr>
        <w:t>-fol</w:t>
      </w:r>
      <w:r>
        <w:rPr>
          <w:rFonts w:ascii="Cambria" w:hAnsi="Cambria" w:cs="Arial"/>
        </w:rPr>
        <w:t xml:space="preserve">low directions and conversation </w:t>
      </w:r>
      <w:r w:rsidRPr="005542AE">
        <w:rPr>
          <w:rFonts w:ascii="Cambria" w:hAnsi="Cambria" w:cs="Arial"/>
        </w:rPr>
        <w:t>in Spanish</w:t>
      </w:r>
    </w:p>
    <w:p w14:paraId="604A5939" w14:textId="6D9E8B2B" w:rsidR="0011620A" w:rsidRPr="005542AE" w:rsidRDefault="0011620A" w:rsidP="00F53B7B">
      <w:pPr>
        <w:spacing w:before="100" w:beforeAutospacing="1" w:after="100" w:afterAutospacing="1"/>
        <w:ind w:left="-90" w:right="-180"/>
        <w:contextualSpacing/>
        <w:rPr>
          <w:rFonts w:ascii="Cambria" w:hAnsi="Cambria" w:cs="Arial"/>
        </w:rPr>
      </w:pPr>
      <w:r w:rsidRPr="005542AE">
        <w:rPr>
          <w:rFonts w:ascii="Cambria" w:hAnsi="Cambria" w:cs="Arial"/>
        </w:rPr>
        <w:t>-speak in Spanish whenever possible</w:t>
      </w:r>
      <w:r>
        <w:rPr>
          <w:rFonts w:ascii="Cambria" w:hAnsi="Cambria" w:cs="Arial"/>
        </w:rPr>
        <w:t>: when you don’t know the word for something, describe using what you know</w:t>
      </w:r>
      <w:r w:rsidR="00361175">
        <w:rPr>
          <w:rFonts w:ascii="Cambria" w:hAnsi="Cambria" w:cs="Arial"/>
        </w:rPr>
        <w:t>!</w:t>
      </w:r>
    </w:p>
    <w:p w14:paraId="043B8858" w14:textId="77777777" w:rsidR="0011620A" w:rsidRPr="005542AE" w:rsidRDefault="0011620A" w:rsidP="00F53B7B">
      <w:pPr>
        <w:spacing w:before="100" w:beforeAutospacing="1" w:after="100" w:afterAutospacing="1"/>
        <w:ind w:left="-90" w:right="-180"/>
        <w:contextualSpacing/>
        <w:rPr>
          <w:rFonts w:ascii="Cambria" w:hAnsi="Cambria" w:cs="Arial"/>
        </w:rPr>
      </w:pPr>
      <w:r>
        <w:rPr>
          <w:rFonts w:ascii="Cambria" w:hAnsi="Cambria" w:cs="Arial"/>
        </w:rPr>
        <w:t>-read level-</w:t>
      </w:r>
      <w:r w:rsidRPr="005542AE">
        <w:rPr>
          <w:rFonts w:ascii="Cambria" w:hAnsi="Cambria" w:cs="Arial"/>
        </w:rPr>
        <w:t xml:space="preserve">appropriate material with some independence </w:t>
      </w:r>
    </w:p>
    <w:p w14:paraId="7AEA4812" w14:textId="77777777" w:rsidR="0011620A" w:rsidRPr="005542AE" w:rsidRDefault="0011620A" w:rsidP="00F53B7B">
      <w:pPr>
        <w:spacing w:before="100" w:beforeAutospacing="1" w:after="100" w:afterAutospacing="1"/>
        <w:ind w:left="-90" w:right="-180"/>
        <w:contextualSpacing/>
        <w:rPr>
          <w:rFonts w:ascii="Cambria" w:hAnsi="Cambria" w:cs="Arial"/>
        </w:rPr>
      </w:pPr>
      <w:r w:rsidRPr="005542AE">
        <w:rPr>
          <w:rFonts w:ascii="Cambria" w:hAnsi="Cambria" w:cs="Arial"/>
        </w:rPr>
        <w:t xml:space="preserve">-commit time to reading, listening and communicating in Spanish outside of regular assignments </w:t>
      </w:r>
    </w:p>
    <w:p w14:paraId="08DBCBE9" w14:textId="77777777" w:rsidR="0011620A" w:rsidRDefault="0011620A" w:rsidP="00F53B7B">
      <w:pPr>
        <w:spacing w:before="100" w:beforeAutospacing="1" w:after="100" w:afterAutospacing="1"/>
        <w:ind w:right="-180"/>
        <w:contextualSpacing/>
        <w:rPr>
          <w:rFonts w:ascii="Cambria" w:hAnsi="Cambria" w:cs="Arial"/>
        </w:rPr>
      </w:pPr>
      <w:r w:rsidRPr="005542AE">
        <w:rPr>
          <w:rFonts w:ascii="Cambria" w:hAnsi="Cambria" w:cs="Arial"/>
        </w:rPr>
        <w:t>-seek out ways to learn more about the language and culture in your community and the world</w:t>
      </w:r>
    </w:p>
    <w:p w14:paraId="43D69483" w14:textId="77777777" w:rsidR="0011620A" w:rsidRDefault="0011620A" w:rsidP="00F53B7B">
      <w:pPr>
        <w:ind w:left="-90" w:right="-180" w:hanging="360"/>
        <w:jc w:val="center"/>
        <w:rPr>
          <w:rFonts w:asciiTheme="majorHAnsi" w:eastAsia="Cambria" w:hAnsiTheme="majorHAnsi" w:cs="Cambria"/>
          <w:b/>
          <w:bCs/>
          <w:u w:val="single"/>
        </w:rPr>
      </w:pPr>
    </w:p>
    <w:p w14:paraId="4FBF7241" w14:textId="55A55C66" w:rsidR="00EF3077" w:rsidRPr="00581FF1" w:rsidRDefault="00A81F0D" w:rsidP="00F53B7B">
      <w:pPr>
        <w:ind w:left="-90" w:right="-180" w:hanging="360"/>
        <w:jc w:val="center"/>
        <w:rPr>
          <w:rFonts w:asciiTheme="majorHAnsi" w:eastAsia="Cambria" w:hAnsiTheme="majorHAnsi" w:cs="Cambria"/>
          <w:b/>
          <w:bCs/>
          <w:u w:val="single"/>
        </w:rPr>
      </w:pPr>
      <w:r>
        <w:rPr>
          <w:rFonts w:asciiTheme="majorHAnsi" w:eastAsia="Cambria" w:hAnsiTheme="majorHAnsi" w:cs="Cambria"/>
          <w:b/>
          <w:bCs/>
          <w:u w:val="single"/>
        </w:rPr>
        <w:t>Class procedures and</w:t>
      </w:r>
      <w:r w:rsidR="71584F22" w:rsidRPr="00581FF1">
        <w:rPr>
          <w:rFonts w:asciiTheme="majorHAnsi" w:eastAsia="Cambria" w:hAnsiTheme="majorHAnsi" w:cs="Cambria"/>
          <w:b/>
          <w:bCs/>
          <w:u w:val="single"/>
        </w:rPr>
        <w:t xml:space="preserve"> expectations</w:t>
      </w:r>
      <w:r w:rsidR="00581FF1">
        <w:rPr>
          <w:rFonts w:asciiTheme="majorHAnsi" w:eastAsia="Cambria" w:hAnsiTheme="majorHAnsi" w:cs="Cambria"/>
          <w:b/>
          <w:bCs/>
          <w:u w:val="single"/>
        </w:rPr>
        <w:t>:</w:t>
      </w:r>
    </w:p>
    <w:p w14:paraId="1BBEFBC6" w14:textId="4C7C6654" w:rsidR="00EF3077" w:rsidRPr="00581FF1" w:rsidRDefault="00EF3077" w:rsidP="00F53B7B">
      <w:pPr>
        <w:ind w:left="-90" w:right="-180" w:hanging="360"/>
        <w:rPr>
          <w:rFonts w:asciiTheme="majorHAnsi" w:eastAsia="Cambria" w:hAnsiTheme="majorHAnsi" w:cs="Cambria"/>
          <w:b/>
          <w:bCs/>
          <w:u w:val="single"/>
        </w:rPr>
      </w:pPr>
    </w:p>
    <w:p w14:paraId="7D2633E3" w14:textId="41FDFFC8" w:rsidR="00EF3077" w:rsidRPr="00A81F0D" w:rsidRDefault="71584F22" w:rsidP="00F53B7B">
      <w:pPr>
        <w:pStyle w:val="BodyText"/>
        <w:ind w:left="-90" w:right="-180"/>
        <w:rPr>
          <w:rFonts w:asciiTheme="majorHAnsi" w:hAnsiTheme="majorHAnsi"/>
          <w:b/>
        </w:rPr>
      </w:pPr>
      <w:r w:rsidRPr="009E66D4">
        <w:rPr>
          <w:rFonts w:asciiTheme="majorHAnsi" w:hAnsiTheme="majorHAnsi"/>
          <w:b/>
          <w:u w:val="single"/>
        </w:rPr>
        <w:t>Attendance</w:t>
      </w:r>
      <w:r w:rsidR="00A81F0D">
        <w:rPr>
          <w:rFonts w:asciiTheme="majorHAnsi" w:hAnsiTheme="majorHAnsi"/>
          <w:b/>
        </w:rPr>
        <w:t xml:space="preserve">: </w:t>
      </w:r>
      <w:r w:rsidRPr="00581FF1">
        <w:rPr>
          <w:rFonts w:asciiTheme="majorHAnsi" w:hAnsiTheme="majorHAnsi"/>
        </w:rPr>
        <w:t>Attendance is a key factor in language learning, especially on the block sch</w:t>
      </w:r>
      <w:r w:rsidR="00581FF1" w:rsidRPr="00581FF1">
        <w:rPr>
          <w:rFonts w:asciiTheme="majorHAnsi" w:hAnsiTheme="majorHAnsi"/>
        </w:rPr>
        <w:t>edule! If you are absent, it is</w:t>
      </w:r>
      <w:r w:rsidR="00A81F0D">
        <w:rPr>
          <w:rFonts w:asciiTheme="majorHAnsi" w:hAnsiTheme="majorHAnsi"/>
        </w:rPr>
        <w:t xml:space="preserve"> </w:t>
      </w:r>
      <w:r w:rsidRPr="00581FF1">
        <w:rPr>
          <w:rFonts w:asciiTheme="majorHAnsi" w:hAnsiTheme="majorHAnsi"/>
        </w:rPr>
        <w:t xml:space="preserve">your responsibility to come to me, find out what you missed, and to arrange a time to make it up within one week from the missed assignment. </w:t>
      </w:r>
    </w:p>
    <w:p w14:paraId="70425338" w14:textId="77777777" w:rsidR="00F53B7B" w:rsidRDefault="71584F22" w:rsidP="00F53B7B">
      <w:pPr>
        <w:pStyle w:val="BodyText"/>
        <w:ind w:left="-90" w:right="-180"/>
        <w:rPr>
          <w:rFonts w:asciiTheme="majorHAnsi" w:hAnsiTheme="majorHAnsi"/>
        </w:rPr>
      </w:pPr>
      <w:r w:rsidRPr="009E66D4">
        <w:rPr>
          <w:rFonts w:asciiTheme="majorHAnsi" w:hAnsiTheme="majorHAnsi"/>
          <w:b/>
          <w:u w:val="single"/>
        </w:rPr>
        <w:t>Lateness</w:t>
      </w:r>
      <w:r w:rsidRPr="00A81F0D">
        <w:rPr>
          <w:rFonts w:asciiTheme="majorHAnsi" w:hAnsiTheme="majorHAnsi"/>
          <w:b/>
        </w:rPr>
        <w:t xml:space="preserve">: </w:t>
      </w:r>
      <w:r w:rsidRPr="00A81F0D">
        <w:rPr>
          <w:rFonts w:asciiTheme="majorHAnsi" w:hAnsiTheme="majorHAnsi"/>
        </w:rPr>
        <w:t>please</w:t>
      </w:r>
      <w:r w:rsidRPr="00581FF1">
        <w:rPr>
          <w:rFonts w:asciiTheme="majorHAnsi" w:hAnsiTheme="majorHAnsi"/>
        </w:rPr>
        <w:t xml:space="preserve"> avoid being consistently late. </w:t>
      </w:r>
    </w:p>
    <w:p w14:paraId="3DA7EC0E" w14:textId="5C457910" w:rsidR="00A81F0D" w:rsidRPr="00F53B7B" w:rsidRDefault="00A81F0D" w:rsidP="00F53B7B">
      <w:pPr>
        <w:pStyle w:val="BodyText"/>
        <w:ind w:left="-90" w:right="-180"/>
        <w:rPr>
          <w:rFonts w:asciiTheme="majorHAnsi" w:hAnsiTheme="majorHAnsi"/>
        </w:rPr>
      </w:pPr>
      <w:r w:rsidRPr="00A81F0D">
        <w:rPr>
          <w:rFonts w:ascii="Cambria" w:hAnsi="Cambria"/>
          <w:b/>
          <w:color w:val="000000"/>
          <w:u w:val="single"/>
        </w:rPr>
        <w:t>Extra help:</w:t>
      </w:r>
      <w:r>
        <w:rPr>
          <w:rFonts w:ascii="Cambria" w:hAnsi="Cambria"/>
          <w:color w:val="000000"/>
        </w:rPr>
        <w:t xml:space="preserve"> I’m available in the library after school on Mondays. If a different day works better for your schedule, please arrange that with me. </w:t>
      </w:r>
    </w:p>
    <w:p w14:paraId="18C6D715" w14:textId="484A7858" w:rsidR="00A81F0D" w:rsidRPr="00A81F0D" w:rsidRDefault="00A81F0D" w:rsidP="00F53B7B">
      <w:pPr>
        <w:spacing w:before="100" w:beforeAutospacing="1" w:after="100" w:afterAutospacing="1"/>
        <w:ind w:left="-90" w:right="-180"/>
        <w:rPr>
          <w:rFonts w:ascii="Cambria" w:hAnsi="Cambria" w:cs="Times New Roman"/>
        </w:rPr>
      </w:pPr>
      <w:r w:rsidRPr="00D72492">
        <w:rPr>
          <w:rFonts w:ascii="Cambria" w:hAnsi="Cambria" w:cs="Arial"/>
          <w:b/>
          <w:u w:val="single"/>
        </w:rPr>
        <w:lastRenderedPageBreak/>
        <w:t>Phone use:</w:t>
      </w:r>
      <w:r>
        <w:rPr>
          <w:rFonts w:ascii="Cambria" w:hAnsi="Cambria" w:cs="Times New Roman"/>
        </w:rPr>
        <w:t xml:space="preserve">  </w:t>
      </w:r>
      <w:r w:rsidRPr="001B096C">
        <w:rPr>
          <w:rFonts w:ascii="Cambria" w:hAnsi="Cambria" w:cs="Arial"/>
        </w:rPr>
        <w:t xml:space="preserve">Being </w:t>
      </w:r>
      <w:r w:rsidRPr="001B096C">
        <w:rPr>
          <w:rFonts w:ascii="Cambria" w:hAnsi="Cambria" w:cs="Arial"/>
          <w:b/>
          <w:bCs/>
        </w:rPr>
        <w:t>actively engaged</w:t>
      </w:r>
      <w:r w:rsidRPr="001B096C">
        <w:rPr>
          <w:rFonts w:ascii="Cambria" w:hAnsi="Cambria" w:cs="Arial"/>
        </w:rPr>
        <w:t xml:space="preserve"> during class time is a necessary part of language learning. When </w:t>
      </w:r>
      <w:r>
        <w:rPr>
          <w:rFonts w:ascii="Cambria" w:hAnsi="Cambria" w:cs="Arial"/>
        </w:rPr>
        <w:t xml:space="preserve">we use our </w:t>
      </w:r>
      <w:r w:rsidRPr="001B096C">
        <w:rPr>
          <w:rFonts w:ascii="Cambria" w:hAnsi="Cambria" w:cs="Arial"/>
        </w:rPr>
        <w:t>phone</w:t>
      </w:r>
      <w:r>
        <w:rPr>
          <w:rFonts w:ascii="Cambria" w:hAnsi="Cambria" w:cs="Arial"/>
        </w:rPr>
        <w:t>s in front of people</w:t>
      </w:r>
      <w:r w:rsidRPr="001B096C">
        <w:rPr>
          <w:rFonts w:ascii="Cambria" w:hAnsi="Cambria" w:cs="Arial"/>
        </w:rPr>
        <w:t xml:space="preserve">, </w:t>
      </w:r>
      <w:r>
        <w:rPr>
          <w:rFonts w:ascii="Cambria" w:hAnsi="Cambria" w:cs="Arial"/>
        </w:rPr>
        <w:t>we</w:t>
      </w:r>
      <w:r w:rsidRPr="001B096C">
        <w:rPr>
          <w:rFonts w:ascii="Cambria" w:hAnsi="Cambria" w:cs="Arial"/>
        </w:rPr>
        <w:t xml:space="preserve"> </w:t>
      </w:r>
      <w:r>
        <w:rPr>
          <w:rFonts w:ascii="Cambria" w:hAnsi="Cambria" w:cs="Arial"/>
        </w:rPr>
        <w:t>limit</w:t>
      </w:r>
      <w:r w:rsidRPr="001B096C">
        <w:rPr>
          <w:rFonts w:ascii="Cambria" w:hAnsi="Cambria" w:cs="Arial"/>
        </w:rPr>
        <w:t xml:space="preserve"> what </w:t>
      </w:r>
      <w:r>
        <w:rPr>
          <w:rFonts w:ascii="Cambria" w:hAnsi="Cambria" w:cs="Arial"/>
        </w:rPr>
        <w:t xml:space="preserve">we receive </w:t>
      </w:r>
      <w:r w:rsidRPr="001B096C">
        <w:rPr>
          <w:rFonts w:ascii="Cambria" w:hAnsi="Cambria" w:cs="Arial"/>
        </w:rPr>
        <w:t>and contribut</w:t>
      </w:r>
      <w:r>
        <w:rPr>
          <w:rFonts w:ascii="Cambria" w:hAnsi="Cambria" w:cs="Arial"/>
        </w:rPr>
        <w:t>e face-to-face, and are disconnected from those who are present</w:t>
      </w:r>
      <w:r w:rsidRPr="001B096C">
        <w:rPr>
          <w:rFonts w:ascii="Cambria" w:hAnsi="Cambria" w:cs="Arial"/>
        </w:rPr>
        <w:t>. Therefore</w:t>
      </w:r>
      <w:r w:rsidRPr="001B096C">
        <w:rPr>
          <w:rFonts w:ascii="Cambria" w:hAnsi="Cambria" w:cs="Arial"/>
          <w:b/>
          <w:bCs/>
        </w:rPr>
        <w:t>, we will be checking our phones into a “Cel</w:t>
      </w:r>
      <w:r>
        <w:rPr>
          <w:rFonts w:ascii="Cambria" w:hAnsi="Cambria" w:cs="Arial"/>
          <w:b/>
          <w:bCs/>
        </w:rPr>
        <w:t xml:space="preserve"> </w:t>
      </w:r>
      <w:r w:rsidRPr="001B096C">
        <w:rPr>
          <w:rFonts w:ascii="Cambria" w:hAnsi="Cambria" w:cs="Arial"/>
          <w:b/>
          <w:bCs/>
        </w:rPr>
        <w:t xml:space="preserve">Hotel” while we are participating in the language classroom. </w:t>
      </w:r>
      <w:r>
        <w:rPr>
          <w:rFonts w:ascii="Cambria" w:hAnsi="Cambria" w:cs="Arial"/>
          <w:b/>
          <w:bCs/>
        </w:rPr>
        <w:t xml:space="preserve">I will let you know when you can </w:t>
      </w:r>
      <w:r w:rsidRPr="001B096C">
        <w:rPr>
          <w:rFonts w:ascii="Cambria" w:hAnsi="Cambria" w:cs="Arial"/>
          <w:b/>
          <w:bCs/>
        </w:rPr>
        <w:t xml:space="preserve">use </w:t>
      </w:r>
      <w:r>
        <w:rPr>
          <w:rFonts w:ascii="Cambria" w:hAnsi="Cambria" w:cs="Arial"/>
          <w:b/>
          <w:bCs/>
        </w:rPr>
        <w:t>your phone</w:t>
      </w:r>
      <w:r w:rsidRPr="001B096C">
        <w:rPr>
          <w:rFonts w:ascii="Cambria" w:hAnsi="Cambria" w:cs="Arial"/>
          <w:b/>
          <w:bCs/>
        </w:rPr>
        <w:t xml:space="preserve"> for class games and activities.</w:t>
      </w:r>
    </w:p>
    <w:p w14:paraId="1F35FDD9" w14:textId="77777777" w:rsidR="00A81F0D" w:rsidRPr="00E2509D" w:rsidRDefault="00A81F0D" w:rsidP="00F55CE5">
      <w:pPr>
        <w:ind w:left="-90" w:right="-180"/>
        <w:rPr>
          <w:rFonts w:ascii="Cambria" w:hAnsi="Cambria" w:cs="Arial"/>
          <w:b/>
          <w:bCs/>
          <w:u w:val="single"/>
        </w:rPr>
      </w:pPr>
      <w:r>
        <w:rPr>
          <w:rFonts w:ascii="Cambria" w:hAnsi="Cambria" w:cs="Arial"/>
          <w:b/>
          <w:bCs/>
          <w:u w:val="single"/>
        </w:rPr>
        <w:t>Los servicios (r</w:t>
      </w:r>
      <w:r w:rsidRPr="00E2509D">
        <w:rPr>
          <w:rFonts w:ascii="Cambria" w:hAnsi="Cambria" w:cs="Arial"/>
          <w:b/>
          <w:bCs/>
          <w:u w:val="single"/>
        </w:rPr>
        <w:t>estroom</w:t>
      </w:r>
      <w:r>
        <w:rPr>
          <w:rFonts w:ascii="Cambria" w:hAnsi="Cambria" w:cs="Arial"/>
          <w:b/>
          <w:bCs/>
          <w:u w:val="single"/>
        </w:rPr>
        <w:t>)</w:t>
      </w:r>
    </w:p>
    <w:p w14:paraId="755830AA" w14:textId="77777777" w:rsidR="00A81F0D" w:rsidRPr="001B096C" w:rsidRDefault="00A81F0D" w:rsidP="00F53B7B">
      <w:pPr>
        <w:ind w:left="-90" w:right="-180"/>
        <w:rPr>
          <w:rFonts w:ascii="Cambria" w:hAnsi="Cambria" w:cs="Arial"/>
          <w:b/>
          <w:bCs/>
        </w:rPr>
      </w:pPr>
      <w:r>
        <w:rPr>
          <w:rFonts w:ascii="Cambria" w:hAnsi="Cambria" w:cs="Arial"/>
        </w:rPr>
        <w:t>Ask permission in Spanish, s</w:t>
      </w:r>
      <w:r w:rsidRPr="001B096C">
        <w:rPr>
          <w:rFonts w:ascii="Cambria" w:hAnsi="Cambria" w:cs="Arial"/>
        </w:rPr>
        <w:t xml:space="preserve">ign out, take a pass, sign back in. If the passes are missing, that means you will have to wait until your classmate returns. Cell phones stay in the cell hotel during bathroom breaks. </w:t>
      </w:r>
    </w:p>
    <w:p w14:paraId="534FEADC" w14:textId="77777777" w:rsidR="00A81F0D" w:rsidRDefault="00A81F0D" w:rsidP="00F53B7B">
      <w:pPr>
        <w:spacing w:line="259" w:lineRule="auto"/>
        <w:ind w:left="-90" w:right="-180"/>
        <w:rPr>
          <w:rFonts w:ascii="Cambria" w:hAnsi="Cambria" w:cs="Arial"/>
          <w:b/>
          <w:bCs/>
        </w:rPr>
      </w:pPr>
    </w:p>
    <w:p w14:paraId="3BF1D290" w14:textId="77777777" w:rsidR="00A81F0D" w:rsidRDefault="00A81F0D" w:rsidP="00F55CE5">
      <w:pPr>
        <w:ind w:left="-90" w:right="-180"/>
        <w:rPr>
          <w:rFonts w:ascii="Cambria" w:hAnsi="Cambria" w:cs="Arial"/>
          <w:b/>
          <w:u w:val="single"/>
        </w:rPr>
      </w:pPr>
      <w:r>
        <w:rPr>
          <w:rFonts w:ascii="Cambria" w:hAnsi="Cambria" w:cs="Arial"/>
          <w:b/>
          <w:u w:val="single"/>
        </w:rPr>
        <w:t>¿Tienes hambre? (food)</w:t>
      </w:r>
    </w:p>
    <w:p w14:paraId="4727B395" w14:textId="5DA96F00" w:rsidR="00A81F0D" w:rsidRDefault="00A81F0D" w:rsidP="00F53B7B">
      <w:pPr>
        <w:ind w:left="-90" w:right="-180"/>
        <w:rPr>
          <w:rFonts w:ascii="Cambria" w:hAnsi="Cambria" w:cs="Arial"/>
        </w:rPr>
      </w:pPr>
      <w:r w:rsidRPr="001B096C">
        <w:rPr>
          <w:rFonts w:ascii="Cambria" w:hAnsi="Cambria" w:cs="Arial"/>
        </w:rPr>
        <w:t xml:space="preserve">Eating in class: is acceptable provided that you do it with </w:t>
      </w:r>
      <w:r w:rsidRPr="00E2509D">
        <w:rPr>
          <w:rFonts w:ascii="Cambria" w:hAnsi="Cambria" w:cs="Arial"/>
          <w:b/>
        </w:rPr>
        <w:t>discretion</w:t>
      </w:r>
      <w:r>
        <w:rPr>
          <w:rFonts w:ascii="Cambria" w:hAnsi="Cambria" w:cs="Arial"/>
        </w:rPr>
        <w:t>.  Ask yourself: is it l</w:t>
      </w:r>
      <w:r w:rsidRPr="001B096C">
        <w:rPr>
          <w:rFonts w:ascii="Cambria" w:hAnsi="Cambria" w:cs="Arial"/>
        </w:rPr>
        <w:t>oud</w:t>
      </w:r>
      <w:r>
        <w:rPr>
          <w:rFonts w:ascii="Cambria" w:hAnsi="Cambria" w:cs="Arial"/>
        </w:rPr>
        <w:t>,</w:t>
      </w:r>
      <w:r w:rsidRPr="001B096C">
        <w:rPr>
          <w:rFonts w:ascii="Cambria" w:hAnsi="Cambria" w:cs="Arial"/>
        </w:rPr>
        <w:t xml:space="preserve"> fragrant</w:t>
      </w:r>
      <w:r>
        <w:rPr>
          <w:rFonts w:ascii="Cambria" w:hAnsi="Cambria" w:cs="Arial"/>
        </w:rPr>
        <w:t>,</w:t>
      </w:r>
      <w:r w:rsidRPr="001B096C">
        <w:rPr>
          <w:rFonts w:ascii="Cambria" w:hAnsi="Cambria" w:cs="Arial"/>
        </w:rPr>
        <w:t xml:space="preserve"> </w:t>
      </w:r>
      <w:r>
        <w:rPr>
          <w:rFonts w:ascii="Cambria" w:hAnsi="Cambria" w:cs="Arial"/>
        </w:rPr>
        <w:t xml:space="preserve">or </w:t>
      </w:r>
      <w:r w:rsidRPr="001B096C">
        <w:rPr>
          <w:rFonts w:ascii="Cambria" w:hAnsi="Cambria" w:cs="Arial"/>
        </w:rPr>
        <w:t>shared</w:t>
      </w:r>
      <w:r>
        <w:rPr>
          <w:rFonts w:ascii="Cambria" w:hAnsi="Cambria" w:cs="Arial"/>
        </w:rPr>
        <w:t>?</w:t>
      </w:r>
    </w:p>
    <w:p w14:paraId="481445DD" w14:textId="0C6C3447" w:rsidR="00C1459C" w:rsidRPr="00C1459C" w:rsidRDefault="00C1459C" w:rsidP="00C1459C">
      <w:pPr>
        <w:spacing w:before="100" w:beforeAutospacing="1" w:after="100" w:afterAutospacing="1"/>
        <w:ind w:left="-90" w:right="-180"/>
        <w:jc w:val="both"/>
        <w:rPr>
          <w:rFonts w:ascii="Cambria" w:hAnsi="Cambria"/>
          <w:color w:val="000000"/>
        </w:rPr>
      </w:pPr>
      <w:r w:rsidRPr="00C1459C">
        <w:rPr>
          <w:rFonts w:ascii="Cambria" w:hAnsi="Cambria"/>
          <w:b/>
          <w:color w:val="000000"/>
          <w:u w:val="single"/>
        </w:rPr>
        <w:t>Extra help:</w:t>
      </w:r>
      <w:r>
        <w:rPr>
          <w:rFonts w:ascii="Cambria" w:hAnsi="Cambria"/>
          <w:color w:val="000000"/>
        </w:rPr>
        <w:t xml:space="preserve"> I’m available in the library after school on Mondays. If a different day works better for your schedule, please arrange that with me. </w:t>
      </w:r>
    </w:p>
    <w:p w14:paraId="22B3AEBE" w14:textId="62436A71" w:rsidR="00F55CE5" w:rsidRDefault="00F55CE5" w:rsidP="00F55CE5">
      <w:pPr>
        <w:spacing w:before="100" w:beforeAutospacing="1" w:after="100" w:afterAutospacing="1"/>
        <w:ind w:right="-180"/>
        <w:jc w:val="center"/>
        <w:rPr>
          <w:rFonts w:ascii="Cambria" w:hAnsi="Cambria"/>
          <w:b/>
          <w:color w:val="000000"/>
        </w:rPr>
      </w:pPr>
      <w:r>
        <w:rPr>
          <w:rFonts w:ascii="Cambria" w:hAnsi="Cambria"/>
          <w:b/>
          <w:bCs/>
          <w:color w:val="000000"/>
          <w:u w:val="single"/>
        </w:rPr>
        <w:t>*</w:t>
      </w:r>
      <w:r w:rsidR="009E66D4">
        <w:rPr>
          <w:rFonts w:ascii="Cambria" w:hAnsi="Cambria"/>
          <w:b/>
          <w:bCs/>
          <w:color w:val="000000"/>
          <w:u w:val="single"/>
        </w:rPr>
        <w:t>G</w:t>
      </w:r>
      <w:r w:rsidR="0011620A" w:rsidRPr="001B096C">
        <w:rPr>
          <w:rFonts w:ascii="Cambria" w:hAnsi="Cambria"/>
          <w:b/>
          <w:bCs/>
          <w:color w:val="000000"/>
          <w:u w:val="single"/>
        </w:rPr>
        <w:t>rading</w:t>
      </w:r>
      <w:r w:rsidR="0011620A" w:rsidRPr="001B096C">
        <w:rPr>
          <w:rFonts w:ascii="Cambria" w:hAnsi="Cambria"/>
          <w:color w:val="000000"/>
          <w:u w:val="single"/>
        </w:rPr>
        <w:t>:</w:t>
      </w:r>
      <w:r w:rsidR="0011620A">
        <w:rPr>
          <w:rFonts w:ascii="Cambria" w:hAnsi="Cambria"/>
          <w:color w:val="000000"/>
          <w:u w:val="single"/>
        </w:rPr>
        <w:t xml:space="preserve"> </w:t>
      </w:r>
      <w:r w:rsidR="0011620A" w:rsidRPr="001B096C">
        <w:rPr>
          <w:rFonts w:ascii="Cambria" w:hAnsi="Cambria"/>
          <w:b/>
          <w:color w:val="000000"/>
          <w:u w:val="single"/>
        </w:rPr>
        <w:t>How will I be assessed</w:t>
      </w:r>
      <w:r w:rsidR="0011620A" w:rsidRPr="00597D8C">
        <w:rPr>
          <w:rFonts w:ascii="Cambria" w:hAnsi="Cambria"/>
          <w:b/>
          <w:color w:val="000000"/>
        </w:rPr>
        <w:t>?</w:t>
      </w:r>
    </w:p>
    <w:p w14:paraId="2DDA81FD" w14:textId="6DA9B5E3" w:rsidR="0011620A" w:rsidRPr="00F55CE5" w:rsidRDefault="00F55CE5" w:rsidP="00F55CE5">
      <w:pPr>
        <w:spacing w:before="100" w:beforeAutospacing="1" w:after="100" w:afterAutospacing="1"/>
        <w:ind w:right="-180"/>
        <w:rPr>
          <w:rFonts w:ascii="Cambria" w:hAnsi="Cambria"/>
          <w:b/>
          <w:color w:val="000000"/>
        </w:rPr>
      </w:pPr>
      <w:r w:rsidRPr="00F55CE5">
        <w:rPr>
          <w:rFonts w:ascii="Cambria" w:hAnsi="Cambria"/>
          <w:color w:val="000000"/>
        </w:rPr>
        <w:t>Grades</w:t>
      </w:r>
      <w:r>
        <w:rPr>
          <w:rFonts w:ascii="Cambria" w:hAnsi="Cambria"/>
          <w:b/>
          <w:color w:val="000000"/>
        </w:rPr>
        <w:t xml:space="preserve"> </w:t>
      </w:r>
      <w:r w:rsidR="0011620A" w:rsidRPr="00597D8C">
        <w:rPr>
          <w:rFonts w:ascii="Cambria" w:hAnsi="Cambria"/>
        </w:rPr>
        <w:t xml:space="preserve">are based on this scale and will be calculated by </w:t>
      </w:r>
      <w:r w:rsidR="0011620A" w:rsidRPr="00597D8C">
        <w:rPr>
          <w:rFonts w:ascii="Cambria" w:hAnsi="Cambria"/>
          <w:b/>
        </w:rPr>
        <w:t>total points</w:t>
      </w:r>
      <w:r w:rsidR="0011620A" w:rsidRPr="00597D8C">
        <w:rPr>
          <w:rFonts w:ascii="Cambria" w:hAnsi="Cambria"/>
        </w:rPr>
        <w:t xml:space="preserve"> earned throughout the semester.</w:t>
      </w:r>
      <w:r w:rsidR="0011620A" w:rsidRPr="001B096C">
        <w:rPr>
          <w:rFonts w:ascii="Cambria" w:hAnsi="Cambria"/>
        </w:rPr>
        <w:t xml:space="preserve">  </w:t>
      </w:r>
    </w:p>
    <w:p w14:paraId="32B98E51" w14:textId="77777777" w:rsidR="0011620A" w:rsidRPr="00597D8C" w:rsidRDefault="0011620A" w:rsidP="00F53B7B">
      <w:pPr>
        <w:ind w:left="-90" w:right="-180"/>
        <w:rPr>
          <w:rFonts w:ascii="Cambria" w:hAnsi="Cambria"/>
        </w:rPr>
      </w:pPr>
      <w:r w:rsidRPr="00597D8C">
        <w:rPr>
          <w:rFonts w:ascii="Cambria" w:hAnsi="Cambria"/>
          <w:u w:val="single"/>
        </w:rPr>
        <w:t>Grading Scale:</w:t>
      </w:r>
      <w:r w:rsidRPr="00597D8C">
        <w:rPr>
          <w:rFonts w:ascii="Cambria" w:hAnsi="Cambria"/>
        </w:rPr>
        <w:t xml:space="preserve"> </w:t>
      </w:r>
    </w:p>
    <w:p w14:paraId="1395973D" w14:textId="77777777" w:rsidR="0011620A" w:rsidRPr="00597D8C" w:rsidRDefault="0011620A" w:rsidP="00F53B7B">
      <w:pPr>
        <w:ind w:left="-90" w:right="-180"/>
        <w:rPr>
          <w:rFonts w:ascii="Cambria" w:hAnsi="Cambria"/>
        </w:rPr>
      </w:pPr>
      <w:r w:rsidRPr="00597D8C">
        <w:rPr>
          <w:rFonts w:ascii="Cambria" w:hAnsi="Cambria"/>
        </w:rPr>
        <w:t>100-92.5    A</w:t>
      </w:r>
      <w:r w:rsidRPr="00597D8C">
        <w:rPr>
          <w:rFonts w:ascii="Cambria" w:hAnsi="Cambria"/>
        </w:rPr>
        <w:tab/>
        <w:t>89.4-86.5 B+</w:t>
      </w:r>
      <w:r w:rsidRPr="00597D8C">
        <w:rPr>
          <w:rFonts w:ascii="Cambria" w:hAnsi="Cambria"/>
        </w:rPr>
        <w:tab/>
      </w:r>
      <w:r w:rsidRPr="00597D8C">
        <w:rPr>
          <w:rFonts w:ascii="Cambria" w:hAnsi="Cambria"/>
        </w:rPr>
        <w:tab/>
        <w:t>79.4-76.5 C+</w:t>
      </w:r>
      <w:r w:rsidRPr="00597D8C">
        <w:rPr>
          <w:rFonts w:ascii="Cambria" w:hAnsi="Cambria"/>
        </w:rPr>
        <w:tab/>
      </w:r>
      <w:r w:rsidRPr="00597D8C">
        <w:rPr>
          <w:rFonts w:ascii="Cambria" w:hAnsi="Cambria"/>
        </w:rPr>
        <w:tab/>
        <w:t>69.4-66.5 D+</w:t>
      </w:r>
      <w:r w:rsidRPr="00597D8C">
        <w:rPr>
          <w:rFonts w:ascii="Cambria" w:hAnsi="Cambria"/>
        </w:rPr>
        <w:tab/>
        <w:t>59.94-0 F</w:t>
      </w:r>
    </w:p>
    <w:p w14:paraId="6CD7C285" w14:textId="77777777" w:rsidR="0011620A" w:rsidRPr="00597D8C" w:rsidRDefault="0011620A" w:rsidP="00F53B7B">
      <w:pPr>
        <w:ind w:left="-90" w:right="-180"/>
        <w:rPr>
          <w:rFonts w:ascii="Cambria" w:hAnsi="Cambria"/>
        </w:rPr>
      </w:pPr>
      <w:r w:rsidRPr="00597D8C">
        <w:rPr>
          <w:rFonts w:ascii="Cambria" w:hAnsi="Cambria"/>
        </w:rPr>
        <w:t>92.4-89.5 A-</w:t>
      </w:r>
      <w:r w:rsidRPr="00597D8C">
        <w:rPr>
          <w:rFonts w:ascii="Cambria" w:hAnsi="Cambria"/>
        </w:rPr>
        <w:tab/>
        <w:t>86.4-82.5 B</w:t>
      </w:r>
      <w:r w:rsidRPr="00597D8C">
        <w:rPr>
          <w:rFonts w:ascii="Cambria" w:hAnsi="Cambria"/>
        </w:rPr>
        <w:tab/>
      </w:r>
      <w:r w:rsidRPr="00597D8C">
        <w:rPr>
          <w:rFonts w:ascii="Cambria" w:hAnsi="Cambria"/>
        </w:rPr>
        <w:tab/>
        <w:t>76.4-72.5 C</w:t>
      </w:r>
      <w:r w:rsidRPr="00597D8C">
        <w:rPr>
          <w:rFonts w:ascii="Cambria" w:hAnsi="Cambria"/>
        </w:rPr>
        <w:tab/>
        <w:t xml:space="preserve">    </w:t>
      </w:r>
      <w:r w:rsidRPr="00597D8C">
        <w:rPr>
          <w:rFonts w:ascii="Cambria" w:hAnsi="Cambria"/>
        </w:rPr>
        <w:tab/>
        <w:t>66.4-59.5 D</w:t>
      </w:r>
    </w:p>
    <w:p w14:paraId="2C4E4D79" w14:textId="0388AD1B" w:rsidR="0011620A" w:rsidRPr="00597D8C" w:rsidRDefault="00F53B7B" w:rsidP="00F53B7B">
      <w:pPr>
        <w:ind w:left="-90" w:right="-180"/>
        <w:rPr>
          <w:rFonts w:ascii="Cambria" w:hAnsi="Cambria"/>
        </w:rPr>
      </w:pPr>
      <w:r>
        <w:rPr>
          <w:rFonts w:ascii="Cambria" w:hAnsi="Cambria"/>
        </w:rPr>
        <w:tab/>
        <w:t>82.4-79.5 B-</w:t>
      </w:r>
      <w:r>
        <w:rPr>
          <w:rFonts w:ascii="Cambria" w:hAnsi="Cambria"/>
        </w:rPr>
        <w:tab/>
      </w:r>
      <w:r w:rsidR="0011620A" w:rsidRPr="00597D8C">
        <w:rPr>
          <w:rFonts w:ascii="Cambria" w:hAnsi="Cambria"/>
        </w:rPr>
        <w:t xml:space="preserve">72.4-69.5 C-    </w:t>
      </w:r>
    </w:p>
    <w:p w14:paraId="52FED6D3" w14:textId="77777777" w:rsidR="0011620A" w:rsidRDefault="0011620A" w:rsidP="00F53B7B">
      <w:pPr>
        <w:ind w:left="-90" w:right="-180"/>
        <w:rPr>
          <w:rFonts w:ascii="Cambria" w:hAnsi="Cambria" w:cs="Arial"/>
          <w:b/>
        </w:rPr>
      </w:pPr>
    </w:p>
    <w:p w14:paraId="0F921FBD" w14:textId="6B3C37D8" w:rsidR="00F55CE5" w:rsidRDefault="00F55CE5" w:rsidP="00F55CE5">
      <w:pPr>
        <w:shd w:val="clear" w:color="auto" w:fill="FFFFFF" w:themeFill="background1"/>
        <w:spacing w:line="300" w:lineRule="atLeast"/>
        <w:ind w:left="-90" w:right="-180"/>
        <w:rPr>
          <w:rFonts w:asciiTheme="majorHAnsi" w:hAnsiTheme="majorHAnsi" w:cs="Arial"/>
        </w:rPr>
      </w:pPr>
      <w:r>
        <w:rPr>
          <w:rFonts w:ascii="Cambria" w:hAnsi="Cambria" w:cs="Arial"/>
          <w:b/>
        </w:rPr>
        <w:t>*</w:t>
      </w:r>
      <w:r w:rsidRPr="00581FF1">
        <w:rPr>
          <w:rFonts w:asciiTheme="majorHAnsi" w:hAnsiTheme="majorHAnsi" w:cs="Arial"/>
        </w:rPr>
        <w:t xml:space="preserve">The grades reflected on your high school and college transcripts may be slightly different. Grading for the college course is based on the </w:t>
      </w:r>
      <w:hyperlink r:id="rId12">
        <w:r w:rsidRPr="00581FF1">
          <w:rPr>
            <w:rStyle w:val="Hyperlink"/>
            <w:rFonts w:asciiTheme="majorHAnsi" w:hAnsiTheme="majorHAnsi" w:cs="Arial"/>
          </w:rPr>
          <w:t>college grading criteria</w:t>
        </w:r>
      </w:hyperlink>
      <w:r w:rsidRPr="00581FF1">
        <w:rPr>
          <w:rFonts w:asciiTheme="majorHAnsi" w:hAnsiTheme="majorHAnsi" w:cs="Arial"/>
        </w:rPr>
        <w:t>.</w:t>
      </w:r>
    </w:p>
    <w:p w14:paraId="0FA91AAD" w14:textId="77777777" w:rsidR="00F55CE5" w:rsidRDefault="00F55CE5" w:rsidP="00F53B7B">
      <w:pPr>
        <w:ind w:left="-90" w:right="-180"/>
        <w:rPr>
          <w:rFonts w:ascii="Cambria" w:hAnsi="Cambria" w:cs="Arial"/>
          <w:b/>
        </w:rPr>
      </w:pPr>
    </w:p>
    <w:p w14:paraId="15843B84" w14:textId="3B82454B" w:rsidR="0011620A" w:rsidRPr="001B096C" w:rsidRDefault="0011620A" w:rsidP="00F53B7B">
      <w:pPr>
        <w:ind w:left="-90" w:right="-180"/>
        <w:rPr>
          <w:rFonts w:ascii="Cambria" w:hAnsi="Cambria" w:cs="Arial"/>
          <w:b/>
        </w:rPr>
      </w:pPr>
      <w:r w:rsidRPr="001B096C">
        <w:rPr>
          <w:rFonts w:ascii="Cambria" w:hAnsi="Cambria" w:cs="Arial"/>
          <w:b/>
        </w:rPr>
        <w:t>Student</w:t>
      </w:r>
      <w:r>
        <w:rPr>
          <w:rFonts w:ascii="Cambria" w:hAnsi="Cambria" w:cs="Arial"/>
          <w:b/>
        </w:rPr>
        <w:t>s</w:t>
      </w:r>
      <w:r w:rsidRPr="001B096C">
        <w:rPr>
          <w:rFonts w:ascii="Cambria" w:hAnsi="Cambria" w:cs="Arial"/>
          <w:b/>
        </w:rPr>
        <w:t xml:space="preserve"> can expect to see these types of entries in the gradebook:</w:t>
      </w:r>
    </w:p>
    <w:p w14:paraId="0CEBE8C9" w14:textId="77777777" w:rsidR="0011620A" w:rsidRPr="001B096C" w:rsidRDefault="0011620A" w:rsidP="00F53B7B">
      <w:pPr>
        <w:ind w:left="-90" w:right="-180"/>
        <w:rPr>
          <w:rFonts w:ascii="Cambria" w:hAnsi="Cambria"/>
          <w:color w:val="000000"/>
        </w:rPr>
      </w:pPr>
      <w:r w:rsidRPr="001B096C">
        <w:rPr>
          <w:rFonts w:ascii="Cambria" w:hAnsi="Cambria"/>
          <w:color w:val="000000"/>
          <w:u w:val="single"/>
        </w:rPr>
        <w:t>Performance-Based Assessments</w:t>
      </w:r>
      <w:r w:rsidRPr="001B096C">
        <w:rPr>
          <w:rFonts w:ascii="Cambria" w:hAnsi="Cambria"/>
          <w:color w:val="000000"/>
        </w:rPr>
        <w:t xml:space="preserve">: Students can expect </w:t>
      </w:r>
      <w:r>
        <w:rPr>
          <w:rFonts w:ascii="Cambria" w:hAnsi="Cambria"/>
          <w:color w:val="000000"/>
        </w:rPr>
        <w:t xml:space="preserve">about one </w:t>
      </w:r>
      <w:r w:rsidRPr="001B096C">
        <w:rPr>
          <w:rFonts w:ascii="Cambria" w:hAnsi="Cambria"/>
          <w:color w:val="000000"/>
        </w:rPr>
        <w:t>performance-based assessment per lesson/unit. Performances are comprised of speaking, writing, listening and reading activities. Performance-based assessments will often take the form of Can-Do-Statements. Performance-based assessments will range from 20-50 points and will mostly be graded on a rubric.</w:t>
      </w:r>
    </w:p>
    <w:p w14:paraId="514E127A" w14:textId="77777777" w:rsidR="0011620A" w:rsidRPr="001B096C" w:rsidRDefault="0011620A" w:rsidP="00F53B7B">
      <w:pPr>
        <w:ind w:left="-90" w:right="-180"/>
        <w:rPr>
          <w:rFonts w:ascii="Cambria" w:hAnsi="Cambria" w:cs="Arial"/>
        </w:rPr>
      </w:pPr>
    </w:p>
    <w:p w14:paraId="3B27B9A6" w14:textId="027AFCAB" w:rsidR="0011620A" w:rsidRPr="00597D8C" w:rsidRDefault="0011620A" w:rsidP="00F53B7B">
      <w:pPr>
        <w:ind w:left="-90" w:right="-180"/>
        <w:rPr>
          <w:rFonts w:ascii="Cambria" w:hAnsi="Cambria" w:cs="Arial"/>
        </w:rPr>
      </w:pPr>
      <w:r w:rsidRPr="001B096C">
        <w:rPr>
          <w:rFonts w:ascii="Cambria" w:hAnsi="Cambria" w:cs="Arial"/>
          <w:u w:val="single"/>
        </w:rPr>
        <w:t>Tests:</w:t>
      </w:r>
      <w:r w:rsidRPr="001B096C">
        <w:rPr>
          <w:rFonts w:ascii="Cambria" w:hAnsi="Cambria" w:cs="Arial"/>
        </w:rPr>
        <w:t xml:space="preserve"> Most lessons/units will include a multiple-choice</w:t>
      </w:r>
      <w:r w:rsidR="00F53B7B">
        <w:rPr>
          <w:rFonts w:ascii="Cambria" w:hAnsi="Cambria" w:cs="Arial"/>
        </w:rPr>
        <w:t xml:space="preserve"> or open-ended</w:t>
      </w:r>
      <w:r w:rsidRPr="001B096C">
        <w:rPr>
          <w:rFonts w:ascii="Cambria" w:hAnsi="Cambria" w:cs="Arial"/>
        </w:rPr>
        <w:t xml:space="preserve"> test. Tests will have sections based on listening, reading, vocabulary and grammar. </w:t>
      </w:r>
      <w:r w:rsidR="00BC4392">
        <w:rPr>
          <w:rFonts w:ascii="Cambria" w:hAnsi="Cambria" w:cs="Arial"/>
        </w:rPr>
        <w:t>Test values will range from 4</w:t>
      </w:r>
      <w:r w:rsidRPr="001B096C">
        <w:rPr>
          <w:rFonts w:ascii="Cambria" w:hAnsi="Cambria" w:cs="Arial"/>
        </w:rPr>
        <w:t xml:space="preserve">0-70 total points. </w:t>
      </w:r>
    </w:p>
    <w:p w14:paraId="7E09DB49" w14:textId="79A0C82E" w:rsidR="0011620A" w:rsidRPr="00F53B7B" w:rsidRDefault="0011620A" w:rsidP="00F53B7B">
      <w:pPr>
        <w:spacing w:before="100" w:beforeAutospacing="1" w:after="100" w:afterAutospacing="1"/>
        <w:ind w:left="-90" w:right="-180"/>
        <w:jc w:val="both"/>
        <w:rPr>
          <w:rFonts w:ascii="Cambria" w:hAnsi="Cambria" w:cs="Arial"/>
        </w:rPr>
      </w:pPr>
      <w:r w:rsidRPr="001B096C">
        <w:rPr>
          <w:rFonts w:ascii="Cambria" w:hAnsi="Cambria"/>
          <w:color w:val="000000"/>
          <w:u w:val="single"/>
        </w:rPr>
        <w:t>Quizzes</w:t>
      </w:r>
      <w:r w:rsidRPr="001B096C">
        <w:rPr>
          <w:rFonts w:ascii="Cambria" w:hAnsi="Cambria"/>
          <w:color w:val="000000"/>
        </w:rPr>
        <w:t xml:space="preserve">: Most lessons/units will include 1-3 quizzes in various formats: </w:t>
      </w:r>
      <w:r w:rsidRPr="001B096C">
        <w:rPr>
          <w:rFonts w:ascii="Cambria" w:hAnsi="Cambria" w:cs="Arial"/>
        </w:rPr>
        <w:t>(matching, multiple choice, fill-in-the-blank,</w:t>
      </w:r>
      <w:r w:rsidR="00F53B7B">
        <w:rPr>
          <w:rFonts w:ascii="Cambria" w:hAnsi="Cambria" w:cs="Arial"/>
        </w:rPr>
        <w:tab/>
      </w:r>
      <w:r w:rsidR="00F53B7B">
        <w:rPr>
          <w:rFonts w:ascii="Cambria" w:hAnsi="Cambria" w:cs="Arial"/>
        </w:rPr>
        <w:tab/>
      </w:r>
      <w:r w:rsidRPr="001B096C">
        <w:rPr>
          <w:rFonts w:ascii="Cambria" w:hAnsi="Cambria" w:cs="Arial"/>
        </w:rPr>
        <w:t xml:space="preserve"> short response, etc) and may include sections on grammar, vocabulary, listening, reading, and culture. Quizzes will range in value from 10-40 points</w:t>
      </w:r>
      <w:r w:rsidRPr="001B096C">
        <w:rPr>
          <w:rFonts w:ascii="Cambria" w:hAnsi="Cambria"/>
          <w:color w:val="000000"/>
        </w:rPr>
        <w:t xml:space="preserve">.  </w:t>
      </w:r>
    </w:p>
    <w:p w14:paraId="5B2E7262" w14:textId="77777777" w:rsidR="0011620A" w:rsidRPr="001B096C" w:rsidRDefault="0011620A" w:rsidP="00F53B7B">
      <w:pPr>
        <w:ind w:left="-90" w:right="-180"/>
        <w:rPr>
          <w:rFonts w:ascii="Cambria" w:hAnsi="Cambria"/>
          <w:u w:val="single"/>
        </w:rPr>
      </w:pPr>
      <w:r w:rsidRPr="001B096C">
        <w:rPr>
          <w:rFonts w:ascii="Cambria" w:hAnsi="Cambria"/>
          <w:color w:val="000000"/>
          <w:u w:val="single"/>
        </w:rPr>
        <w:t>Classwork/homework</w:t>
      </w:r>
      <w:r w:rsidRPr="001B096C">
        <w:rPr>
          <w:rFonts w:ascii="Cambria" w:hAnsi="Cambria"/>
          <w:color w:val="000000"/>
        </w:rPr>
        <w:t xml:space="preserve">: Students will have classwork and homework for practice with new concepts. Many book activities are online. Some assignments will be completed in class and others as homework outside of class. Assignments will range from 2-10 points. </w:t>
      </w:r>
    </w:p>
    <w:p w14:paraId="7CB6A975" w14:textId="43BBF922" w:rsidR="0011620A" w:rsidRDefault="0011620A" w:rsidP="00F53B7B">
      <w:pPr>
        <w:ind w:right="-180"/>
        <w:rPr>
          <w:rFonts w:ascii="Cambria" w:hAnsi="Cambria"/>
          <w:color w:val="000000"/>
          <w:u w:val="single"/>
        </w:rPr>
      </w:pPr>
    </w:p>
    <w:p w14:paraId="068FE804" w14:textId="47752946" w:rsidR="0011620A" w:rsidRPr="00D72492" w:rsidRDefault="0011620A" w:rsidP="00F53B7B">
      <w:pPr>
        <w:ind w:left="-90" w:right="-180"/>
        <w:rPr>
          <w:rFonts w:ascii="Cambria" w:hAnsi="Cambria"/>
          <w:u w:val="single"/>
        </w:rPr>
      </w:pPr>
      <w:r>
        <w:rPr>
          <w:rFonts w:ascii="Cambria" w:hAnsi="Cambria"/>
          <w:color w:val="000000"/>
          <w:u w:val="single"/>
        </w:rPr>
        <w:t xml:space="preserve">Formative and Summative assessments: </w:t>
      </w:r>
      <w:r>
        <w:rPr>
          <w:rFonts w:ascii="Cambria" w:hAnsi="Cambria"/>
          <w:color w:val="000000"/>
        </w:rPr>
        <w:t>Assessments are meant to</w:t>
      </w:r>
      <w:r w:rsidRPr="001B096C">
        <w:rPr>
          <w:rFonts w:ascii="Cambria" w:hAnsi="Cambria"/>
          <w:color w:val="000000"/>
        </w:rPr>
        <w:t xml:space="preserve"> give feedback to the student and teacher about progress in learning. </w:t>
      </w:r>
      <w:r w:rsidR="00F53B7B">
        <w:rPr>
          <w:rFonts w:ascii="Cambria" w:hAnsi="Cambria"/>
          <w:color w:val="000000"/>
        </w:rPr>
        <w:t xml:space="preserve">Some assessments may be entered as NO COUNT. </w:t>
      </w:r>
      <w:r>
        <w:rPr>
          <w:rFonts w:ascii="Cambria" w:hAnsi="Cambria"/>
          <w:color w:val="000000"/>
        </w:rPr>
        <w:t>A low score on</w:t>
      </w:r>
      <w:r w:rsidRPr="001B096C">
        <w:rPr>
          <w:rFonts w:ascii="Cambria" w:hAnsi="Cambria"/>
          <w:color w:val="000000"/>
        </w:rPr>
        <w:t xml:space="preserve"> assessment</w:t>
      </w:r>
      <w:r>
        <w:rPr>
          <w:rFonts w:ascii="Cambria" w:hAnsi="Cambria"/>
          <w:color w:val="000000"/>
        </w:rPr>
        <w:t>s</w:t>
      </w:r>
      <w:r w:rsidRPr="001B096C">
        <w:rPr>
          <w:rFonts w:ascii="Cambria" w:hAnsi="Cambria"/>
          <w:color w:val="000000"/>
        </w:rPr>
        <w:t xml:space="preserve"> </w:t>
      </w:r>
      <w:r>
        <w:rPr>
          <w:rFonts w:ascii="Cambria" w:hAnsi="Cambria"/>
          <w:color w:val="000000"/>
        </w:rPr>
        <w:t>should</w:t>
      </w:r>
      <w:r w:rsidRPr="001B096C">
        <w:rPr>
          <w:rFonts w:ascii="Cambria" w:hAnsi="Cambria"/>
          <w:color w:val="000000"/>
        </w:rPr>
        <w:t xml:space="preserve"> help to spark a conversation between students and parents/guardians.</w:t>
      </w:r>
    </w:p>
    <w:p w14:paraId="5596A340" w14:textId="29C20F44" w:rsidR="009E66D4" w:rsidRDefault="00C1459C" w:rsidP="00C1459C">
      <w:pPr>
        <w:spacing w:before="100" w:beforeAutospacing="1" w:after="100" w:afterAutospacing="1"/>
        <w:ind w:left="-90" w:right="-180"/>
        <w:jc w:val="both"/>
        <w:rPr>
          <w:rFonts w:ascii="Cambria" w:hAnsi="Cambria"/>
          <w:color w:val="000000"/>
        </w:rPr>
      </w:pPr>
      <w:r w:rsidRPr="00597D8C">
        <w:rPr>
          <w:rFonts w:ascii="Cambria" w:hAnsi="Cambria"/>
          <w:color w:val="000000"/>
          <w:u w:val="single"/>
        </w:rPr>
        <w:t>Retakes</w:t>
      </w:r>
      <w:r>
        <w:rPr>
          <w:rFonts w:ascii="Cambria" w:hAnsi="Cambria"/>
          <w:color w:val="000000"/>
        </w:rPr>
        <w:t xml:space="preserve">: </w:t>
      </w:r>
      <w:r w:rsidRPr="001B096C">
        <w:rPr>
          <w:rFonts w:ascii="Cambria" w:hAnsi="Cambria"/>
          <w:color w:val="000000"/>
        </w:rPr>
        <w:t xml:space="preserve">Quizzes can be retaken if a student meets with me, comes up with a study plan, and shows progress and effort in </w:t>
      </w:r>
      <w:r>
        <w:rPr>
          <w:rFonts w:ascii="Cambria" w:hAnsi="Cambria"/>
          <w:color w:val="000000"/>
        </w:rPr>
        <w:t xml:space="preserve">working toward improved proficiency of missed material.  It is important to show proficiency on each quiz before taking the unit/lesson test. </w:t>
      </w:r>
      <w:bookmarkStart w:id="0" w:name="_GoBack"/>
      <w:bookmarkEnd w:id="0"/>
    </w:p>
    <w:p w14:paraId="447FE29E" w14:textId="77777777" w:rsidR="0011620A" w:rsidRPr="00F53B7B" w:rsidRDefault="0011620A" w:rsidP="00F53B7B">
      <w:pPr>
        <w:spacing w:before="100" w:beforeAutospacing="1" w:after="100" w:afterAutospacing="1"/>
        <w:ind w:left="-90" w:right="-180"/>
        <w:jc w:val="center"/>
        <w:rPr>
          <w:rFonts w:ascii="Cambria" w:hAnsi="Cambria"/>
          <w:color w:val="000000"/>
          <w:sz w:val="20"/>
          <w:u w:val="single"/>
        </w:rPr>
      </w:pPr>
      <w:r w:rsidRPr="00F53B7B">
        <w:rPr>
          <w:rFonts w:ascii="Cambria" w:hAnsi="Cambria"/>
          <w:b/>
          <w:bCs/>
          <w:color w:val="000000"/>
          <w:sz w:val="20"/>
          <w:u w:val="single"/>
        </w:rPr>
        <w:t>Class and School Behavior Expectations</w:t>
      </w:r>
      <w:r w:rsidRPr="00F53B7B">
        <w:rPr>
          <w:rFonts w:ascii="Cambria" w:hAnsi="Cambria"/>
          <w:color w:val="000000"/>
          <w:sz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7"/>
        <w:gridCol w:w="3287"/>
      </w:tblGrid>
      <w:tr w:rsidR="0011620A" w:rsidRPr="001B096C" w14:paraId="5809D21F" w14:textId="77777777" w:rsidTr="00283BB1">
        <w:trPr>
          <w:trHeight w:val="239"/>
        </w:trPr>
        <w:tc>
          <w:tcPr>
            <w:tcW w:w="3286" w:type="dxa"/>
            <w:tcBorders>
              <w:top w:val="single" w:sz="4" w:space="0" w:color="auto"/>
              <w:left w:val="single" w:sz="4" w:space="0" w:color="auto"/>
              <w:bottom w:val="single" w:sz="4" w:space="0" w:color="auto"/>
              <w:right w:val="single" w:sz="4" w:space="0" w:color="auto"/>
            </w:tcBorders>
            <w:shd w:val="clear" w:color="auto" w:fill="auto"/>
            <w:hideMark/>
          </w:tcPr>
          <w:p w14:paraId="792592A0" w14:textId="77777777" w:rsidR="0011620A" w:rsidRPr="00F53B7B" w:rsidRDefault="0011620A" w:rsidP="00F53B7B">
            <w:pPr>
              <w:ind w:left="-90" w:right="-180"/>
              <w:rPr>
                <w:rFonts w:ascii="Cambria" w:hAnsi="Cambria"/>
                <w:sz w:val="20"/>
              </w:rPr>
            </w:pPr>
            <w:r w:rsidRPr="00F53B7B">
              <w:rPr>
                <w:rFonts w:ascii="Cambria" w:hAnsi="Cambria"/>
                <w:b/>
                <w:i/>
                <w:iCs/>
                <w:sz w:val="20"/>
                <w:u w:val="single"/>
              </w:rPr>
              <w:t>P</w:t>
            </w:r>
            <w:r w:rsidRPr="00F53B7B">
              <w:rPr>
                <w:rFonts w:ascii="Cambria" w:hAnsi="Cambria"/>
                <w:b/>
                <w:i/>
                <w:iCs/>
                <w:sz w:val="20"/>
              </w:rPr>
              <w:t>URSUE EXCELLENCE</w:t>
            </w:r>
          </w:p>
        </w:tc>
        <w:tc>
          <w:tcPr>
            <w:tcW w:w="3287" w:type="dxa"/>
            <w:tcBorders>
              <w:top w:val="single" w:sz="4" w:space="0" w:color="auto"/>
              <w:left w:val="single" w:sz="4" w:space="0" w:color="auto"/>
              <w:bottom w:val="single" w:sz="4" w:space="0" w:color="auto"/>
              <w:right w:val="single" w:sz="4" w:space="0" w:color="auto"/>
            </w:tcBorders>
            <w:shd w:val="clear" w:color="auto" w:fill="auto"/>
            <w:hideMark/>
          </w:tcPr>
          <w:p w14:paraId="3176EC0D" w14:textId="77777777" w:rsidR="0011620A" w:rsidRPr="00F53B7B" w:rsidRDefault="0011620A" w:rsidP="00F53B7B">
            <w:pPr>
              <w:ind w:left="-90" w:right="-180"/>
              <w:rPr>
                <w:rFonts w:ascii="Cambria" w:hAnsi="Cambria"/>
                <w:sz w:val="20"/>
              </w:rPr>
            </w:pPr>
            <w:r w:rsidRPr="00F53B7B">
              <w:rPr>
                <w:rFonts w:ascii="Cambria" w:hAnsi="Cambria"/>
                <w:b/>
                <w:i/>
                <w:iCs/>
                <w:sz w:val="20"/>
                <w:u w:val="single"/>
              </w:rPr>
              <w:t>A</w:t>
            </w:r>
            <w:r w:rsidRPr="00F53B7B">
              <w:rPr>
                <w:rFonts w:ascii="Cambria" w:hAnsi="Cambria"/>
                <w:b/>
                <w:i/>
                <w:iCs/>
                <w:sz w:val="20"/>
              </w:rPr>
              <w:t>CT WITH INTEGRITY</w:t>
            </w:r>
          </w:p>
        </w:tc>
        <w:tc>
          <w:tcPr>
            <w:tcW w:w="3287" w:type="dxa"/>
            <w:tcBorders>
              <w:top w:val="single" w:sz="4" w:space="0" w:color="auto"/>
              <w:left w:val="single" w:sz="4" w:space="0" w:color="auto"/>
              <w:bottom w:val="single" w:sz="4" w:space="0" w:color="auto"/>
              <w:right w:val="single" w:sz="4" w:space="0" w:color="auto"/>
            </w:tcBorders>
            <w:shd w:val="clear" w:color="auto" w:fill="auto"/>
            <w:hideMark/>
          </w:tcPr>
          <w:p w14:paraId="3A4A862A" w14:textId="77777777" w:rsidR="0011620A" w:rsidRPr="00F53B7B" w:rsidRDefault="0011620A" w:rsidP="00F53B7B">
            <w:pPr>
              <w:ind w:left="-90" w:right="-180"/>
              <w:rPr>
                <w:rFonts w:ascii="Cambria" w:hAnsi="Cambria"/>
                <w:sz w:val="20"/>
              </w:rPr>
            </w:pPr>
            <w:r w:rsidRPr="00F53B7B">
              <w:rPr>
                <w:rFonts w:ascii="Cambria" w:hAnsi="Cambria"/>
                <w:b/>
                <w:i/>
                <w:iCs/>
                <w:sz w:val="20"/>
                <w:u w:val="single"/>
              </w:rPr>
              <w:t>T</w:t>
            </w:r>
            <w:r w:rsidRPr="00F53B7B">
              <w:rPr>
                <w:rFonts w:ascii="Cambria" w:hAnsi="Cambria"/>
                <w:b/>
                <w:i/>
                <w:iCs/>
                <w:sz w:val="20"/>
              </w:rPr>
              <w:t>AKE CARE OF EACH OTHER</w:t>
            </w:r>
          </w:p>
        </w:tc>
      </w:tr>
      <w:tr w:rsidR="0011620A" w:rsidRPr="001B096C" w14:paraId="06A08C21" w14:textId="77777777" w:rsidTr="00F53B7B">
        <w:trPr>
          <w:trHeight w:val="1655"/>
        </w:trPr>
        <w:tc>
          <w:tcPr>
            <w:tcW w:w="3286" w:type="dxa"/>
            <w:tcBorders>
              <w:top w:val="single" w:sz="4" w:space="0" w:color="auto"/>
              <w:left w:val="single" w:sz="4" w:space="0" w:color="auto"/>
              <w:bottom w:val="single" w:sz="4" w:space="0" w:color="auto"/>
              <w:right w:val="single" w:sz="4" w:space="0" w:color="auto"/>
            </w:tcBorders>
            <w:shd w:val="clear" w:color="auto" w:fill="auto"/>
          </w:tcPr>
          <w:p w14:paraId="0BCED970" w14:textId="77777777" w:rsidR="0011620A" w:rsidRPr="00F53B7B" w:rsidRDefault="0011620A" w:rsidP="00F53B7B">
            <w:pPr>
              <w:ind w:left="-90" w:right="-180"/>
              <w:rPr>
                <w:rFonts w:ascii="Cambria" w:hAnsi="Cambria"/>
                <w:i/>
                <w:iCs/>
                <w:sz w:val="20"/>
              </w:rPr>
            </w:pPr>
            <w:r w:rsidRPr="00F53B7B">
              <w:rPr>
                <w:rFonts w:ascii="Cambria" w:hAnsi="Cambria"/>
                <w:i/>
                <w:iCs/>
                <w:sz w:val="20"/>
              </w:rPr>
              <w:t>-Participate to the best of your ability</w:t>
            </w:r>
          </w:p>
          <w:p w14:paraId="19785FED" w14:textId="77777777" w:rsidR="0011620A" w:rsidRPr="00F53B7B" w:rsidRDefault="0011620A" w:rsidP="00F53B7B">
            <w:pPr>
              <w:ind w:left="-90" w:right="-180"/>
              <w:rPr>
                <w:rFonts w:ascii="Cambria" w:hAnsi="Cambria"/>
                <w:i/>
                <w:iCs/>
                <w:sz w:val="20"/>
              </w:rPr>
            </w:pPr>
            <w:r w:rsidRPr="00F53B7B">
              <w:rPr>
                <w:rFonts w:ascii="Cambria" w:hAnsi="Cambria"/>
                <w:i/>
                <w:iCs/>
                <w:sz w:val="20"/>
              </w:rPr>
              <w:t>-Come prepared and ready to learn</w:t>
            </w:r>
          </w:p>
          <w:p w14:paraId="3A04D074" w14:textId="77777777" w:rsidR="0011620A" w:rsidRPr="00F53B7B" w:rsidRDefault="0011620A" w:rsidP="00F53B7B">
            <w:pPr>
              <w:ind w:left="-90" w:right="-180"/>
              <w:rPr>
                <w:rFonts w:ascii="Cambria" w:hAnsi="Cambria"/>
                <w:i/>
                <w:iCs/>
                <w:sz w:val="20"/>
              </w:rPr>
            </w:pPr>
            <w:r w:rsidRPr="00F53B7B">
              <w:rPr>
                <w:rFonts w:ascii="Cambria" w:hAnsi="Cambria"/>
                <w:i/>
                <w:iCs/>
                <w:sz w:val="20"/>
              </w:rPr>
              <w:t>-Follow through with assigned tasks</w:t>
            </w:r>
          </w:p>
          <w:p w14:paraId="65BDC54F" w14:textId="77777777" w:rsidR="0011620A" w:rsidRPr="00F53B7B" w:rsidRDefault="0011620A" w:rsidP="00F53B7B">
            <w:pPr>
              <w:ind w:left="-90" w:right="-180"/>
              <w:rPr>
                <w:rFonts w:ascii="Cambria" w:hAnsi="Cambria"/>
                <w:i/>
                <w:iCs/>
                <w:sz w:val="20"/>
              </w:rPr>
            </w:pPr>
            <w:r w:rsidRPr="00F53B7B">
              <w:rPr>
                <w:rFonts w:ascii="Cambria" w:hAnsi="Cambria"/>
                <w:i/>
                <w:iCs/>
                <w:sz w:val="20"/>
              </w:rPr>
              <w:t>-Take risks and embrace that failure is a part of success</w:t>
            </w:r>
          </w:p>
          <w:p w14:paraId="3C47595E" w14:textId="77777777" w:rsidR="0011620A" w:rsidRPr="00F53B7B" w:rsidRDefault="0011620A" w:rsidP="00F53B7B">
            <w:pPr>
              <w:ind w:left="-90" w:right="-180"/>
              <w:rPr>
                <w:rFonts w:ascii="Cambria" w:hAnsi="Cambria"/>
                <w:i/>
                <w:iCs/>
                <w:sz w:val="20"/>
              </w:rPr>
            </w:pPr>
            <w:r w:rsidRPr="00F53B7B">
              <w:rPr>
                <w:rFonts w:ascii="Cambria" w:hAnsi="Cambria"/>
                <w:i/>
                <w:iCs/>
                <w:sz w:val="20"/>
              </w:rPr>
              <w:t>-Be willing to ask for help</w:t>
            </w:r>
          </w:p>
        </w:tc>
        <w:tc>
          <w:tcPr>
            <w:tcW w:w="3287" w:type="dxa"/>
            <w:tcBorders>
              <w:top w:val="single" w:sz="4" w:space="0" w:color="auto"/>
              <w:left w:val="single" w:sz="4" w:space="0" w:color="auto"/>
              <w:bottom w:val="single" w:sz="4" w:space="0" w:color="auto"/>
              <w:right w:val="single" w:sz="4" w:space="0" w:color="auto"/>
            </w:tcBorders>
            <w:shd w:val="clear" w:color="auto" w:fill="auto"/>
          </w:tcPr>
          <w:p w14:paraId="183C33AF" w14:textId="77777777" w:rsidR="0011620A" w:rsidRPr="00F53B7B" w:rsidRDefault="0011620A" w:rsidP="00F53B7B">
            <w:pPr>
              <w:ind w:left="-90" w:right="-180"/>
              <w:rPr>
                <w:rFonts w:ascii="Cambria" w:hAnsi="Cambria" w:cs="Calibri"/>
                <w:i/>
                <w:iCs/>
                <w:sz w:val="20"/>
              </w:rPr>
            </w:pPr>
            <w:r w:rsidRPr="00F53B7B">
              <w:rPr>
                <w:rFonts w:ascii="Cambria" w:hAnsi="Cambria" w:cs="Calibri"/>
                <w:i/>
                <w:iCs/>
                <w:sz w:val="20"/>
              </w:rPr>
              <w:t>-Be accountable for your choices</w:t>
            </w:r>
          </w:p>
          <w:p w14:paraId="58976D75" w14:textId="77777777" w:rsidR="0011620A" w:rsidRPr="00F53B7B" w:rsidRDefault="0011620A" w:rsidP="00F53B7B">
            <w:pPr>
              <w:ind w:left="-90" w:right="-180"/>
              <w:rPr>
                <w:rFonts w:ascii="Cambria" w:hAnsi="Cambria" w:cs="Calibri"/>
                <w:i/>
                <w:iCs/>
                <w:sz w:val="20"/>
              </w:rPr>
            </w:pPr>
            <w:r w:rsidRPr="00F53B7B">
              <w:rPr>
                <w:rFonts w:ascii="Cambria" w:hAnsi="Cambria" w:cs="Calibri"/>
                <w:i/>
                <w:iCs/>
                <w:sz w:val="20"/>
              </w:rPr>
              <w:t>-Have a growth mindset</w:t>
            </w:r>
            <w:r w:rsidRPr="00F53B7B">
              <w:rPr>
                <w:rFonts w:ascii="Cambria" w:hAnsi="Cambria" w:cs="Calibri"/>
                <w:i/>
                <w:iCs/>
                <w:sz w:val="20"/>
              </w:rPr>
              <w:tab/>
            </w:r>
          </w:p>
          <w:p w14:paraId="444EF3C6" w14:textId="77777777" w:rsidR="0011620A" w:rsidRPr="00F53B7B" w:rsidRDefault="0011620A" w:rsidP="00F53B7B">
            <w:pPr>
              <w:ind w:left="-90" w:right="-180"/>
              <w:rPr>
                <w:rFonts w:ascii="Cambria" w:hAnsi="Cambria" w:cs="Calibri"/>
                <w:i/>
                <w:iCs/>
                <w:sz w:val="20"/>
              </w:rPr>
            </w:pPr>
            <w:r w:rsidRPr="00F53B7B">
              <w:rPr>
                <w:rFonts w:ascii="Cambria" w:hAnsi="Cambria" w:cs="Calibri"/>
                <w:i/>
                <w:iCs/>
                <w:sz w:val="20"/>
              </w:rPr>
              <w:t>-Use technology for the purpose of learning</w:t>
            </w:r>
          </w:p>
          <w:p w14:paraId="23EADDB4" w14:textId="77777777" w:rsidR="0011620A" w:rsidRPr="00F53B7B" w:rsidRDefault="0011620A" w:rsidP="00F53B7B">
            <w:pPr>
              <w:ind w:left="-90" w:right="-180"/>
              <w:rPr>
                <w:rFonts w:ascii="Cambria" w:hAnsi="Cambria" w:cs="Calibri"/>
                <w:i/>
                <w:iCs/>
                <w:sz w:val="20"/>
              </w:rPr>
            </w:pPr>
            <w:r w:rsidRPr="00F53B7B">
              <w:rPr>
                <w:rFonts w:ascii="Cambria" w:hAnsi="Cambria" w:cs="Calibri"/>
                <w:i/>
                <w:iCs/>
                <w:sz w:val="20"/>
              </w:rPr>
              <w:t>-Present yourself honestly</w:t>
            </w:r>
          </w:p>
          <w:p w14:paraId="04481604" w14:textId="77777777" w:rsidR="0011620A" w:rsidRPr="00F53B7B" w:rsidRDefault="0011620A" w:rsidP="00F53B7B">
            <w:pPr>
              <w:ind w:left="-90" w:right="-180"/>
              <w:rPr>
                <w:rFonts w:ascii="Cambria" w:hAnsi="Cambria" w:cs="Calibri"/>
                <w:i/>
                <w:iCs/>
                <w:sz w:val="20"/>
              </w:rPr>
            </w:pPr>
            <w:r w:rsidRPr="00F53B7B">
              <w:rPr>
                <w:rFonts w:ascii="Cambria" w:hAnsi="Cambria" w:cs="Calibri"/>
                <w:i/>
                <w:iCs/>
                <w:sz w:val="20"/>
              </w:rPr>
              <w:t>-Take pride in your work</w:t>
            </w:r>
          </w:p>
          <w:p w14:paraId="5C813FD7" w14:textId="77777777" w:rsidR="0011620A" w:rsidRPr="00F53B7B" w:rsidRDefault="0011620A" w:rsidP="00F53B7B">
            <w:pPr>
              <w:ind w:right="-180"/>
              <w:rPr>
                <w:rFonts w:ascii="Cambria" w:hAnsi="Cambria"/>
                <w:sz w:val="20"/>
              </w:rPr>
            </w:pPr>
          </w:p>
        </w:tc>
        <w:tc>
          <w:tcPr>
            <w:tcW w:w="3287" w:type="dxa"/>
            <w:tcBorders>
              <w:top w:val="single" w:sz="4" w:space="0" w:color="auto"/>
              <w:left w:val="single" w:sz="4" w:space="0" w:color="auto"/>
              <w:bottom w:val="single" w:sz="4" w:space="0" w:color="auto"/>
              <w:right w:val="single" w:sz="4" w:space="0" w:color="auto"/>
            </w:tcBorders>
            <w:shd w:val="clear" w:color="auto" w:fill="auto"/>
          </w:tcPr>
          <w:p w14:paraId="657AF145" w14:textId="77777777" w:rsidR="0011620A" w:rsidRPr="00F53B7B" w:rsidRDefault="0011620A" w:rsidP="00F53B7B">
            <w:pPr>
              <w:ind w:left="-90" w:right="-180"/>
              <w:rPr>
                <w:rFonts w:ascii="Cambria" w:hAnsi="Cambria" w:cs="Calibri"/>
                <w:i/>
                <w:iCs/>
                <w:sz w:val="20"/>
              </w:rPr>
            </w:pPr>
            <w:r w:rsidRPr="00F53B7B">
              <w:rPr>
                <w:rFonts w:ascii="Cambria" w:hAnsi="Cambria" w:cs="Calibri"/>
                <w:i/>
                <w:iCs/>
                <w:sz w:val="20"/>
              </w:rPr>
              <w:t>-Look for strengths in all people</w:t>
            </w:r>
            <w:r w:rsidRPr="00F53B7B">
              <w:rPr>
                <w:rFonts w:ascii="Cambria" w:hAnsi="Cambria" w:cs="Calibri"/>
                <w:i/>
                <w:iCs/>
                <w:sz w:val="20"/>
              </w:rPr>
              <w:tab/>
            </w:r>
            <w:r w:rsidRPr="00F53B7B">
              <w:rPr>
                <w:rFonts w:ascii="Cambria" w:hAnsi="Cambria" w:cs="Calibri"/>
                <w:i/>
                <w:iCs/>
                <w:sz w:val="20"/>
              </w:rPr>
              <w:tab/>
            </w:r>
            <w:r w:rsidRPr="00F53B7B">
              <w:rPr>
                <w:rFonts w:ascii="Cambria" w:hAnsi="Cambria" w:cs="Calibri"/>
                <w:i/>
                <w:iCs/>
                <w:sz w:val="20"/>
              </w:rPr>
              <w:tab/>
            </w:r>
            <w:r w:rsidRPr="00F53B7B">
              <w:rPr>
                <w:rFonts w:ascii="Cambria" w:hAnsi="Cambria" w:cs="Calibri"/>
                <w:i/>
                <w:iCs/>
                <w:sz w:val="20"/>
              </w:rPr>
              <w:tab/>
            </w:r>
          </w:p>
          <w:p w14:paraId="3886DFEC" w14:textId="77777777" w:rsidR="0011620A" w:rsidRPr="00F53B7B" w:rsidRDefault="0011620A" w:rsidP="00F53B7B">
            <w:pPr>
              <w:ind w:left="-90" w:right="-180"/>
              <w:rPr>
                <w:rFonts w:ascii="Cambria" w:hAnsi="Cambria" w:cs="Calibri"/>
                <w:i/>
                <w:iCs/>
                <w:sz w:val="20"/>
              </w:rPr>
            </w:pPr>
            <w:r w:rsidRPr="00F53B7B">
              <w:rPr>
                <w:rFonts w:ascii="Cambria" w:hAnsi="Cambria" w:cs="Calibri"/>
                <w:i/>
                <w:iCs/>
                <w:sz w:val="20"/>
              </w:rPr>
              <w:t>-Practice empathy</w:t>
            </w:r>
            <w:r w:rsidRPr="00F53B7B">
              <w:rPr>
                <w:rFonts w:ascii="Cambria" w:hAnsi="Cambria" w:cs="Calibri"/>
                <w:i/>
                <w:iCs/>
                <w:sz w:val="20"/>
              </w:rPr>
              <w:tab/>
            </w:r>
          </w:p>
          <w:p w14:paraId="2949443E" w14:textId="77777777" w:rsidR="0011620A" w:rsidRPr="00F53B7B" w:rsidRDefault="0011620A" w:rsidP="00F53B7B">
            <w:pPr>
              <w:ind w:left="-90" w:right="-180"/>
              <w:rPr>
                <w:rFonts w:ascii="Cambria" w:hAnsi="Cambria" w:cs="Calibri"/>
                <w:i/>
                <w:iCs/>
                <w:sz w:val="20"/>
              </w:rPr>
            </w:pPr>
            <w:r w:rsidRPr="00F53B7B">
              <w:rPr>
                <w:rFonts w:ascii="Cambria" w:hAnsi="Cambria" w:cs="Calibri"/>
                <w:i/>
                <w:iCs/>
                <w:sz w:val="20"/>
              </w:rPr>
              <w:t>-Respect personal differences</w:t>
            </w:r>
          </w:p>
          <w:p w14:paraId="7ACBBA63" w14:textId="77777777" w:rsidR="0011620A" w:rsidRPr="00F53B7B" w:rsidRDefault="0011620A" w:rsidP="00F53B7B">
            <w:pPr>
              <w:ind w:left="-90" w:right="-180"/>
              <w:rPr>
                <w:rFonts w:ascii="Cambria" w:hAnsi="Cambria" w:cs="Calibri"/>
                <w:i/>
                <w:iCs/>
                <w:sz w:val="20"/>
              </w:rPr>
            </w:pPr>
            <w:r w:rsidRPr="00F53B7B">
              <w:rPr>
                <w:rFonts w:ascii="Cambria" w:hAnsi="Cambria" w:cs="Calibri"/>
                <w:i/>
                <w:iCs/>
                <w:sz w:val="20"/>
              </w:rPr>
              <w:t>-Embrace and encourage collaboration</w:t>
            </w:r>
          </w:p>
          <w:p w14:paraId="74BA6D2F" w14:textId="77777777" w:rsidR="0011620A" w:rsidRPr="00F53B7B" w:rsidRDefault="0011620A" w:rsidP="00F53B7B">
            <w:pPr>
              <w:ind w:left="-90" w:right="-180"/>
              <w:rPr>
                <w:rFonts w:ascii="Cambria" w:hAnsi="Cambria" w:cs="Calibri"/>
                <w:i/>
                <w:iCs/>
                <w:sz w:val="20"/>
              </w:rPr>
            </w:pPr>
            <w:r w:rsidRPr="00F53B7B">
              <w:rPr>
                <w:rFonts w:ascii="Cambria" w:hAnsi="Cambria" w:cs="Calibri"/>
                <w:i/>
                <w:iCs/>
                <w:sz w:val="20"/>
              </w:rPr>
              <w:t>-Advocate for each other</w:t>
            </w:r>
          </w:p>
          <w:p w14:paraId="2EFBA2C8" w14:textId="77777777" w:rsidR="0011620A" w:rsidRPr="00F53B7B" w:rsidRDefault="0011620A" w:rsidP="00F53B7B">
            <w:pPr>
              <w:ind w:right="-180"/>
              <w:rPr>
                <w:rFonts w:ascii="Cambria" w:hAnsi="Cambria"/>
                <w:sz w:val="20"/>
              </w:rPr>
            </w:pPr>
          </w:p>
        </w:tc>
      </w:tr>
    </w:tbl>
    <w:p w14:paraId="715790A0" w14:textId="04F11864" w:rsidR="00F53B7B" w:rsidRPr="00F53B7B" w:rsidRDefault="00F53B7B" w:rsidP="00F53B7B">
      <w:pPr>
        <w:shd w:val="clear" w:color="auto" w:fill="FFFFFF" w:themeFill="background1"/>
        <w:spacing w:line="300" w:lineRule="atLeast"/>
        <w:ind w:left="-90" w:right="-180"/>
        <w:rPr>
          <w:rFonts w:asciiTheme="majorHAnsi" w:hAnsiTheme="majorHAnsi"/>
          <w:color w:val="0070C0"/>
          <w:u w:val="single"/>
        </w:rPr>
      </w:pPr>
    </w:p>
    <w:p w14:paraId="425D6A4F" w14:textId="77777777" w:rsidR="00DC6F9E" w:rsidRPr="00581FF1" w:rsidRDefault="00DC6F9E" w:rsidP="00F53B7B">
      <w:pPr>
        <w:pStyle w:val="BodyText"/>
        <w:ind w:left="-90" w:right="-180"/>
        <w:rPr>
          <w:rFonts w:asciiTheme="majorHAnsi" w:hAnsiTheme="majorHAnsi"/>
        </w:rPr>
      </w:pPr>
    </w:p>
    <w:p w14:paraId="5224E627" w14:textId="75D91E75" w:rsidR="00AE0BB0" w:rsidRPr="00581FF1" w:rsidRDefault="00AE0BB0" w:rsidP="00F53B7B">
      <w:pPr>
        <w:ind w:left="-90" w:right="-180"/>
        <w:rPr>
          <w:rFonts w:asciiTheme="majorHAnsi" w:hAnsiTheme="majorHAnsi" w:cs="Arial"/>
          <w:b/>
          <w:bCs/>
        </w:rPr>
      </w:pPr>
      <w:r w:rsidRPr="00581FF1">
        <w:rPr>
          <w:rFonts w:asciiTheme="majorHAnsi" w:hAnsiTheme="majorHAnsi" w:cs="Arial"/>
          <w:b/>
          <w:bCs/>
        </w:rPr>
        <w:t>What’s covered in Level 3?</w:t>
      </w:r>
    </w:p>
    <w:p w14:paraId="279D61BB" w14:textId="77777777" w:rsidR="00AE0BB0" w:rsidRPr="00581FF1" w:rsidRDefault="00AE0BB0" w:rsidP="00F53B7B">
      <w:pPr>
        <w:ind w:left="-90" w:right="-180"/>
        <w:rPr>
          <w:rFonts w:asciiTheme="majorHAnsi" w:hAnsiTheme="majorHAnsi" w:cs="Arial"/>
          <w:b/>
          <w:bCs/>
        </w:rPr>
      </w:pPr>
    </w:p>
    <w:tbl>
      <w:tblPr>
        <w:tblW w:w="5046"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570"/>
        <w:gridCol w:w="2969"/>
        <w:gridCol w:w="5308"/>
      </w:tblGrid>
      <w:tr w:rsidR="00AE0BB0" w:rsidRPr="00581FF1" w14:paraId="41540052" w14:textId="77777777" w:rsidTr="00F53B7B">
        <w:trPr>
          <w:trHeight w:val="418"/>
        </w:trPr>
        <w:tc>
          <w:tcPr>
            <w:tcW w:w="1231" w:type="pct"/>
            <w:gridSpan w:val="2"/>
          </w:tcPr>
          <w:p w14:paraId="6C9E47A6" w14:textId="77777777" w:rsidR="00AE0BB0" w:rsidRPr="00F55CE5" w:rsidRDefault="00AE0BB0" w:rsidP="00F53B7B">
            <w:pPr>
              <w:spacing w:before="100" w:beforeAutospacing="1" w:after="100" w:afterAutospacing="1"/>
              <w:ind w:left="-90" w:right="-180"/>
              <w:rPr>
                <w:rFonts w:asciiTheme="majorHAnsi" w:hAnsiTheme="majorHAnsi"/>
                <w:bCs/>
                <w:color w:val="000000"/>
                <w:sz w:val="20"/>
              </w:rPr>
            </w:pPr>
          </w:p>
        </w:tc>
        <w:tc>
          <w:tcPr>
            <w:tcW w:w="1352" w:type="pct"/>
          </w:tcPr>
          <w:p w14:paraId="0F2F9136" w14:textId="77777777" w:rsidR="00AE0BB0" w:rsidRPr="00F55CE5" w:rsidRDefault="00AE0BB0" w:rsidP="00F53B7B">
            <w:pPr>
              <w:spacing w:before="100" w:beforeAutospacing="1" w:after="100" w:afterAutospacing="1"/>
              <w:ind w:left="-90" w:right="-180"/>
              <w:rPr>
                <w:rFonts w:asciiTheme="majorHAnsi" w:hAnsiTheme="majorHAnsi"/>
                <w:b/>
                <w:bCs/>
                <w:color w:val="000000"/>
                <w:sz w:val="20"/>
              </w:rPr>
            </w:pPr>
            <w:r w:rsidRPr="00F55CE5">
              <w:rPr>
                <w:rFonts w:asciiTheme="majorHAnsi" w:hAnsiTheme="majorHAnsi"/>
                <w:b/>
                <w:bCs/>
                <w:color w:val="000000"/>
                <w:sz w:val="20"/>
              </w:rPr>
              <w:t>Theme</w:t>
            </w:r>
          </w:p>
        </w:tc>
        <w:tc>
          <w:tcPr>
            <w:tcW w:w="2417" w:type="pct"/>
          </w:tcPr>
          <w:p w14:paraId="2EE2794B" w14:textId="77777777" w:rsidR="00AE0BB0" w:rsidRPr="00F55CE5" w:rsidRDefault="00AE0BB0" w:rsidP="00F53B7B">
            <w:pPr>
              <w:spacing w:before="100" w:beforeAutospacing="1" w:after="100" w:afterAutospacing="1"/>
              <w:ind w:left="-90" w:right="-180"/>
              <w:rPr>
                <w:rFonts w:asciiTheme="majorHAnsi" w:hAnsiTheme="majorHAnsi"/>
                <w:b/>
                <w:bCs/>
                <w:color w:val="000000"/>
                <w:sz w:val="20"/>
              </w:rPr>
            </w:pPr>
            <w:r w:rsidRPr="00F55CE5">
              <w:rPr>
                <w:rFonts w:asciiTheme="majorHAnsi" w:hAnsiTheme="majorHAnsi"/>
                <w:b/>
                <w:bCs/>
                <w:color w:val="000000"/>
                <w:sz w:val="20"/>
              </w:rPr>
              <w:t>Grammatical Structures</w:t>
            </w:r>
          </w:p>
        </w:tc>
      </w:tr>
      <w:tr w:rsidR="00AE0BB0" w:rsidRPr="00581FF1" w14:paraId="313F3890" w14:textId="77777777" w:rsidTr="00F53B7B">
        <w:trPr>
          <w:trHeight w:val="620"/>
        </w:trPr>
        <w:tc>
          <w:tcPr>
            <w:tcW w:w="516" w:type="pct"/>
            <w:vMerge w:val="restart"/>
          </w:tcPr>
          <w:p w14:paraId="4E9D2DF8" w14:textId="77777777" w:rsidR="00AE0BB0" w:rsidRPr="00F55CE5" w:rsidRDefault="00AE0BB0" w:rsidP="00F53B7B">
            <w:pPr>
              <w:spacing w:before="100" w:beforeAutospacing="1" w:after="100" w:afterAutospacing="1"/>
              <w:ind w:left="-90" w:right="-180"/>
              <w:rPr>
                <w:rFonts w:asciiTheme="majorHAnsi" w:hAnsiTheme="majorHAnsi"/>
                <w:bCs/>
                <w:color w:val="000000"/>
                <w:sz w:val="20"/>
              </w:rPr>
            </w:pPr>
            <w:r w:rsidRPr="00F55CE5">
              <w:rPr>
                <w:rFonts w:asciiTheme="majorHAnsi" w:hAnsiTheme="majorHAnsi"/>
                <w:bCs/>
                <w:color w:val="000000"/>
                <w:sz w:val="20"/>
              </w:rPr>
              <w:t>Semester 1</w:t>
            </w:r>
          </w:p>
        </w:tc>
        <w:tc>
          <w:tcPr>
            <w:tcW w:w="715" w:type="pct"/>
          </w:tcPr>
          <w:p w14:paraId="7EF9574F" w14:textId="77777777" w:rsidR="00AE0BB0" w:rsidRPr="00F55CE5" w:rsidRDefault="00AE0BB0" w:rsidP="00F53B7B">
            <w:pPr>
              <w:spacing w:before="100" w:beforeAutospacing="1" w:after="100" w:afterAutospacing="1"/>
              <w:ind w:left="-90" w:right="-180"/>
              <w:contextualSpacing/>
              <w:rPr>
                <w:rFonts w:asciiTheme="majorHAnsi" w:hAnsiTheme="majorHAnsi"/>
                <w:bCs/>
                <w:color w:val="000000"/>
                <w:sz w:val="20"/>
              </w:rPr>
            </w:pPr>
            <w:r w:rsidRPr="00F55CE5">
              <w:rPr>
                <w:rFonts w:asciiTheme="majorHAnsi" w:hAnsiTheme="majorHAnsi"/>
                <w:bCs/>
                <w:color w:val="000000"/>
                <w:sz w:val="20"/>
              </w:rPr>
              <w:t>Lección 1</w:t>
            </w:r>
          </w:p>
          <w:p w14:paraId="3E977832" w14:textId="77777777" w:rsidR="00AE0BB0" w:rsidRPr="00F55CE5" w:rsidRDefault="00AE0BB0" w:rsidP="00F53B7B">
            <w:pPr>
              <w:spacing w:before="100" w:beforeAutospacing="1" w:after="100" w:afterAutospacing="1"/>
              <w:ind w:left="-90" w:right="-180"/>
              <w:contextualSpacing/>
              <w:rPr>
                <w:rFonts w:asciiTheme="majorHAnsi" w:hAnsiTheme="majorHAnsi"/>
                <w:bCs/>
                <w:color w:val="000000"/>
                <w:sz w:val="20"/>
              </w:rPr>
            </w:pPr>
          </w:p>
        </w:tc>
        <w:tc>
          <w:tcPr>
            <w:tcW w:w="1352" w:type="pct"/>
          </w:tcPr>
          <w:p w14:paraId="774B24EE" w14:textId="12F19DCF" w:rsidR="00AE0BB0" w:rsidRPr="00F55CE5" w:rsidRDefault="00AE0BB0" w:rsidP="00F53B7B">
            <w:pPr>
              <w:spacing w:before="100" w:beforeAutospacing="1" w:after="100" w:afterAutospacing="1"/>
              <w:ind w:left="-90" w:right="-180"/>
              <w:rPr>
                <w:rFonts w:asciiTheme="majorHAnsi" w:hAnsiTheme="majorHAnsi"/>
                <w:bCs/>
                <w:color w:val="000000"/>
                <w:sz w:val="20"/>
              </w:rPr>
            </w:pPr>
            <w:r w:rsidRPr="00F55CE5">
              <w:rPr>
                <w:rFonts w:asciiTheme="majorHAnsi" w:hAnsiTheme="majorHAnsi"/>
                <w:bCs/>
                <w:color w:val="000000"/>
                <w:sz w:val="20"/>
              </w:rPr>
              <w:t>Las relaciones personales</w:t>
            </w:r>
          </w:p>
        </w:tc>
        <w:tc>
          <w:tcPr>
            <w:tcW w:w="2417" w:type="pct"/>
          </w:tcPr>
          <w:p w14:paraId="18D4A80A" w14:textId="77777777" w:rsidR="00AE0BB0" w:rsidRPr="00F55CE5" w:rsidRDefault="00AE0BB0" w:rsidP="00F53B7B">
            <w:pPr>
              <w:spacing w:before="100" w:beforeAutospacing="1" w:after="100" w:afterAutospacing="1"/>
              <w:ind w:left="-90" w:right="-180"/>
              <w:rPr>
                <w:rFonts w:asciiTheme="majorHAnsi" w:hAnsiTheme="majorHAnsi"/>
                <w:bCs/>
                <w:color w:val="000000"/>
                <w:sz w:val="20"/>
              </w:rPr>
            </w:pPr>
            <w:r w:rsidRPr="00F55CE5">
              <w:rPr>
                <w:rFonts w:asciiTheme="majorHAnsi" w:hAnsiTheme="majorHAnsi"/>
                <w:bCs/>
                <w:color w:val="000000"/>
                <w:sz w:val="20"/>
              </w:rPr>
              <w:t>Review: present tense, ser, estar, progressive, stem changers</w:t>
            </w:r>
          </w:p>
        </w:tc>
      </w:tr>
      <w:tr w:rsidR="00AE0BB0" w:rsidRPr="00581FF1" w14:paraId="7948B350" w14:textId="77777777" w:rsidTr="00F53B7B">
        <w:trPr>
          <w:trHeight w:val="620"/>
        </w:trPr>
        <w:tc>
          <w:tcPr>
            <w:tcW w:w="516" w:type="pct"/>
            <w:vMerge/>
          </w:tcPr>
          <w:p w14:paraId="6169B73D" w14:textId="77777777" w:rsidR="00AE0BB0" w:rsidRPr="00F55CE5" w:rsidRDefault="00AE0BB0" w:rsidP="00F53B7B">
            <w:pPr>
              <w:spacing w:before="100" w:beforeAutospacing="1" w:after="100" w:afterAutospacing="1"/>
              <w:ind w:left="-90" w:right="-180"/>
              <w:rPr>
                <w:rFonts w:asciiTheme="majorHAnsi" w:hAnsiTheme="majorHAnsi"/>
                <w:bCs/>
                <w:color w:val="000000"/>
                <w:sz w:val="20"/>
              </w:rPr>
            </w:pPr>
          </w:p>
        </w:tc>
        <w:tc>
          <w:tcPr>
            <w:tcW w:w="715" w:type="pct"/>
          </w:tcPr>
          <w:p w14:paraId="2FA79194" w14:textId="77777777" w:rsidR="00AE0BB0" w:rsidRPr="00F55CE5" w:rsidRDefault="00AE0BB0" w:rsidP="00F53B7B">
            <w:pPr>
              <w:spacing w:before="100" w:beforeAutospacing="1" w:after="100" w:afterAutospacing="1"/>
              <w:ind w:left="-90" w:right="-180"/>
              <w:contextualSpacing/>
              <w:rPr>
                <w:rFonts w:asciiTheme="majorHAnsi" w:hAnsiTheme="majorHAnsi"/>
                <w:bCs/>
                <w:color w:val="000000"/>
                <w:sz w:val="20"/>
              </w:rPr>
            </w:pPr>
            <w:r w:rsidRPr="00F55CE5">
              <w:rPr>
                <w:rFonts w:asciiTheme="majorHAnsi" w:hAnsiTheme="majorHAnsi"/>
                <w:bCs/>
                <w:color w:val="000000"/>
                <w:sz w:val="20"/>
              </w:rPr>
              <w:t xml:space="preserve">Lección 2        </w:t>
            </w:r>
          </w:p>
          <w:p w14:paraId="4A889C41" w14:textId="77777777" w:rsidR="00AE0BB0" w:rsidRPr="00F55CE5" w:rsidRDefault="00AE0BB0" w:rsidP="00F53B7B">
            <w:pPr>
              <w:spacing w:before="100" w:beforeAutospacing="1" w:after="100" w:afterAutospacing="1"/>
              <w:ind w:left="-90" w:right="-180"/>
              <w:contextualSpacing/>
              <w:rPr>
                <w:rFonts w:asciiTheme="majorHAnsi" w:hAnsiTheme="majorHAnsi"/>
                <w:bCs/>
                <w:color w:val="000000"/>
                <w:sz w:val="20"/>
              </w:rPr>
            </w:pPr>
          </w:p>
        </w:tc>
        <w:tc>
          <w:tcPr>
            <w:tcW w:w="1352" w:type="pct"/>
          </w:tcPr>
          <w:p w14:paraId="0FC15B1C" w14:textId="59636DA0" w:rsidR="00AE0BB0" w:rsidRPr="00F55CE5" w:rsidRDefault="00AE0BB0" w:rsidP="00F53B7B">
            <w:pPr>
              <w:spacing w:before="100" w:beforeAutospacing="1" w:after="100" w:afterAutospacing="1"/>
              <w:ind w:left="-90" w:right="-180"/>
              <w:rPr>
                <w:rFonts w:asciiTheme="majorHAnsi" w:hAnsiTheme="majorHAnsi"/>
                <w:bCs/>
                <w:color w:val="000000"/>
                <w:sz w:val="20"/>
              </w:rPr>
            </w:pPr>
            <w:r w:rsidRPr="00F55CE5">
              <w:rPr>
                <w:rFonts w:asciiTheme="majorHAnsi" w:hAnsiTheme="majorHAnsi"/>
                <w:bCs/>
                <w:color w:val="000000"/>
                <w:sz w:val="20"/>
              </w:rPr>
              <w:t>Las diversiones</w:t>
            </w:r>
          </w:p>
        </w:tc>
        <w:tc>
          <w:tcPr>
            <w:tcW w:w="2417" w:type="pct"/>
          </w:tcPr>
          <w:p w14:paraId="07D108BB" w14:textId="77777777" w:rsidR="00AE0BB0" w:rsidRPr="00F55CE5" w:rsidRDefault="00AE0BB0" w:rsidP="00F53B7B">
            <w:pPr>
              <w:spacing w:before="100" w:beforeAutospacing="1" w:after="100" w:afterAutospacing="1"/>
              <w:ind w:left="-90" w:right="-180"/>
              <w:rPr>
                <w:rFonts w:asciiTheme="majorHAnsi" w:hAnsiTheme="majorHAnsi"/>
                <w:bCs/>
                <w:color w:val="000000"/>
                <w:sz w:val="20"/>
              </w:rPr>
            </w:pPr>
            <w:r w:rsidRPr="00F55CE5">
              <w:rPr>
                <w:rFonts w:asciiTheme="majorHAnsi" w:hAnsiTheme="majorHAnsi"/>
                <w:bCs/>
                <w:color w:val="000000"/>
                <w:sz w:val="20"/>
              </w:rPr>
              <w:t>Object pronouns, verbs like gustar, reflexive verbs</w:t>
            </w:r>
          </w:p>
        </w:tc>
      </w:tr>
      <w:tr w:rsidR="00AE0BB0" w:rsidRPr="00581FF1" w14:paraId="00E9A7FE" w14:textId="77777777" w:rsidTr="00F53B7B">
        <w:trPr>
          <w:trHeight w:val="143"/>
        </w:trPr>
        <w:tc>
          <w:tcPr>
            <w:tcW w:w="516" w:type="pct"/>
            <w:vMerge/>
          </w:tcPr>
          <w:p w14:paraId="75140BE8" w14:textId="77777777" w:rsidR="00AE0BB0" w:rsidRPr="00F55CE5" w:rsidRDefault="00AE0BB0" w:rsidP="00F53B7B">
            <w:pPr>
              <w:spacing w:before="100" w:beforeAutospacing="1" w:after="100" w:afterAutospacing="1"/>
              <w:ind w:left="-90" w:right="-180"/>
              <w:rPr>
                <w:rFonts w:asciiTheme="majorHAnsi" w:hAnsiTheme="majorHAnsi"/>
                <w:bCs/>
                <w:color w:val="000000"/>
                <w:sz w:val="20"/>
              </w:rPr>
            </w:pPr>
          </w:p>
        </w:tc>
        <w:tc>
          <w:tcPr>
            <w:tcW w:w="715" w:type="pct"/>
          </w:tcPr>
          <w:p w14:paraId="1D19A943" w14:textId="77777777" w:rsidR="00AE0BB0" w:rsidRPr="00F55CE5" w:rsidRDefault="00AE0BB0" w:rsidP="00F53B7B">
            <w:pPr>
              <w:spacing w:before="100" w:beforeAutospacing="1" w:after="100" w:afterAutospacing="1"/>
              <w:ind w:left="-90" w:right="-180"/>
              <w:contextualSpacing/>
              <w:rPr>
                <w:rFonts w:asciiTheme="majorHAnsi" w:hAnsiTheme="majorHAnsi"/>
                <w:bCs/>
                <w:color w:val="000000"/>
                <w:sz w:val="20"/>
              </w:rPr>
            </w:pPr>
            <w:r w:rsidRPr="00F55CE5">
              <w:rPr>
                <w:rFonts w:asciiTheme="majorHAnsi" w:hAnsiTheme="majorHAnsi"/>
                <w:bCs/>
                <w:color w:val="000000"/>
                <w:sz w:val="20"/>
              </w:rPr>
              <w:t xml:space="preserve">Lección 3   </w:t>
            </w:r>
          </w:p>
          <w:p w14:paraId="7C7F2B0E" w14:textId="77777777" w:rsidR="00AE0BB0" w:rsidRPr="00F55CE5" w:rsidRDefault="00AE0BB0" w:rsidP="00F53B7B">
            <w:pPr>
              <w:spacing w:before="100" w:beforeAutospacing="1" w:after="100" w:afterAutospacing="1"/>
              <w:ind w:left="-90" w:right="-180"/>
              <w:contextualSpacing/>
              <w:rPr>
                <w:rFonts w:asciiTheme="majorHAnsi" w:hAnsiTheme="majorHAnsi"/>
                <w:bCs/>
                <w:color w:val="000000"/>
                <w:sz w:val="20"/>
              </w:rPr>
            </w:pPr>
          </w:p>
        </w:tc>
        <w:tc>
          <w:tcPr>
            <w:tcW w:w="1352" w:type="pct"/>
          </w:tcPr>
          <w:p w14:paraId="35A3AF5F" w14:textId="77777777" w:rsidR="00AE0BB0" w:rsidRPr="00F55CE5" w:rsidRDefault="00AE0BB0" w:rsidP="00F53B7B">
            <w:pPr>
              <w:spacing w:before="100" w:beforeAutospacing="1" w:after="100" w:afterAutospacing="1"/>
              <w:ind w:left="-90" w:right="-180"/>
              <w:rPr>
                <w:rFonts w:asciiTheme="majorHAnsi" w:hAnsiTheme="majorHAnsi"/>
                <w:bCs/>
                <w:color w:val="000000"/>
                <w:sz w:val="20"/>
              </w:rPr>
            </w:pPr>
            <w:r w:rsidRPr="00F55CE5">
              <w:rPr>
                <w:rFonts w:asciiTheme="majorHAnsi" w:hAnsiTheme="majorHAnsi"/>
                <w:bCs/>
                <w:color w:val="000000"/>
                <w:sz w:val="20"/>
              </w:rPr>
              <w:t>La vida diaria</w:t>
            </w:r>
          </w:p>
        </w:tc>
        <w:tc>
          <w:tcPr>
            <w:tcW w:w="2417" w:type="pct"/>
          </w:tcPr>
          <w:p w14:paraId="638BAFF1" w14:textId="77777777" w:rsidR="00AE0BB0" w:rsidRPr="00F55CE5" w:rsidRDefault="00AE0BB0" w:rsidP="00F53B7B">
            <w:pPr>
              <w:spacing w:before="100" w:beforeAutospacing="1" w:after="100" w:afterAutospacing="1"/>
              <w:ind w:left="-90" w:right="-180"/>
              <w:rPr>
                <w:rFonts w:asciiTheme="majorHAnsi" w:hAnsiTheme="majorHAnsi"/>
                <w:bCs/>
                <w:color w:val="000000"/>
                <w:sz w:val="20"/>
              </w:rPr>
            </w:pPr>
            <w:r w:rsidRPr="00F55CE5">
              <w:rPr>
                <w:rFonts w:asciiTheme="majorHAnsi" w:hAnsiTheme="majorHAnsi"/>
                <w:bCs/>
                <w:color w:val="000000"/>
                <w:sz w:val="20"/>
              </w:rPr>
              <w:t>Preterite &amp; Imperfect</w:t>
            </w:r>
          </w:p>
        </w:tc>
      </w:tr>
      <w:tr w:rsidR="00AE0BB0" w:rsidRPr="00581FF1" w14:paraId="165B57D4" w14:textId="77777777" w:rsidTr="00F55CE5">
        <w:trPr>
          <w:trHeight w:val="557"/>
        </w:trPr>
        <w:tc>
          <w:tcPr>
            <w:tcW w:w="516" w:type="pct"/>
            <w:vMerge/>
          </w:tcPr>
          <w:p w14:paraId="1EDE5CEB" w14:textId="77777777" w:rsidR="00AE0BB0" w:rsidRPr="00F55CE5" w:rsidRDefault="00AE0BB0" w:rsidP="00F53B7B">
            <w:pPr>
              <w:spacing w:before="100" w:beforeAutospacing="1" w:after="100" w:afterAutospacing="1"/>
              <w:ind w:left="-90" w:right="-180"/>
              <w:rPr>
                <w:rFonts w:asciiTheme="majorHAnsi" w:hAnsiTheme="majorHAnsi"/>
                <w:bCs/>
                <w:color w:val="000000"/>
                <w:sz w:val="20"/>
              </w:rPr>
            </w:pPr>
          </w:p>
        </w:tc>
        <w:tc>
          <w:tcPr>
            <w:tcW w:w="715" w:type="pct"/>
          </w:tcPr>
          <w:p w14:paraId="539F6C34" w14:textId="77777777" w:rsidR="00AE0BB0" w:rsidRPr="00F55CE5" w:rsidRDefault="00AE0BB0" w:rsidP="00F53B7B">
            <w:pPr>
              <w:spacing w:before="100" w:beforeAutospacing="1" w:after="100" w:afterAutospacing="1"/>
              <w:ind w:left="-90" w:right="-180"/>
              <w:contextualSpacing/>
              <w:rPr>
                <w:rFonts w:asciiTheme="majorHAnsi" w:hAnsiTheme="majorHAnsi"/>
                <w:bCs/>
                <w:color w:val="000000"/>
                <w:sz w:val="20"/>
              </w:rPr>
            </w:pPr>
            <w:r w:rsidRPr="00F55CE5">
              <w:rPr>
                <w:rFonts w:asciiTheme="majorHAnsi" w:hAnsiTheme="majorHAnsi"/>
                <w:bCs/>
                <w:color w:val="000000"/>
                <w:sz w:val="20"/>
              </w:rPr>
              <w:t>Lección 4 +</w:t>
            </w:r>
          </w:p>
          <w:p w14:paraId="2606DB26" w14:textId="77777777" w:rsidR="00AE0BB0" w:rsidRPr="00F55CE5" w:rsidRDefault="00AE0BB0" w:rsidP="00F53B7B">
            <w:pPr>
              <w:spacing w:before="100" w:beforeAutospacing="1" w:after="100" w:afterAutospacing="1"/>
              <w:ind w:left="-90" w:right="-180"/>
              <w:contextualSpacing/>
              <w:rPr>
                <w:rFonts w:asciiTheme="majorHAnsi" w:hAnsiTheme="majorHAnsi"/>
                <w:bCs/>
                <w:color w:val="000000"/>
                <w:sz w:val="20"/>
              </w:rPr>
            </w:pPr>
            <w:r w:rsidRPr="00F55CE5">
              <w:rPr>
                <w:rFonts w:asciiTheme="majorHAnsi" w:hAnsiTheme="majorHAnsi"/>
                <w:bCs/>
                <w:color w:val="000000"/>
                <w:sz w:val="20"/>
              </w:rPr>
              <w:t xml:space="preserve"> Finals Review       </w:t>
            </w:r>
          </w:p>
          <w:p w14:paraId="7370952A" w14:textId="77777777" w:rsidR="00AE0BB0" w:rsidRPr="00F55CE5" w:rsidRDefault="00AE0BB0" w:rsidP="00F53B7B">
            <w:pPr>
              <w:spacing w:before="100" w:beforeAutospacing="1" w:after="100" w:afterAutospacing="1"/>
              <w:ind w:left="-90" w:right="-180"/>
              <w:contextualSpacing/>
              <w:rPr>
                <w:rFonts w:asciiTheme="majorHAnsi" w:hAnsiTheme="majorHAnsi"/>
                <w:bCs/>
                <w:color w:val="000000"/>
                <w:sz w:val="20"/>
              </w:rPr>
            </w:pPr>
          </w:p>
        </w:tc>
        <w:tc>
          <w:tcPr>
            <w:tcW w:w="1352" w:type="pct"/>
          </w:tcPr>
          <w:p w14:paraId="41175F59" w14:textId="77777777" w:rsidR="00AE0BB0" w:rsidRPr="00F55CE5" w:rsidRDefault="00AE0BB0" w:rsidP="00F53B7B">
            <w:pPr>
              <w:spacing w:before="100" w:beforeAutospacing="1" w:after="100" w:afterAutospacing="1"/>
              <w:ind w:left="-90" w:right="-180"/>
              <w:rPr>
                <w:rFonts w:asciiTheme="majorHAnsi" w:hAnsiTheme="majorHAnsi"/>
                <w:bCs/>
                <w:color w:val="000000"/>
                <w:sz w:val="20"/>
                <w:lang w:val="es-AR"/>
              </w:rPr>
            </w:pPr>
            <w:r w:rsidRPr="00F55CE5">
              <w:rPr>
                <w:rFonts w:asciiTheme="majorHAnsi" w:hAnsiTheme="majorHAnsi"/>
                <w:bCs/>
                <w:color w:val="000000"/>
                <w:sz w:val="20"/>
                <w:lang w:val="es-AR"/>
              </w:rPr>
              <w:t>La salud y el bienestar</w:t>
            </w:r>
          </w:p>
        </w:tc>
        <w:tc>
          <w:tcPr>
            <w:tcW w:w="2417" w:type="pct"/>
          </w:tcPr>
          <w:p w14:paraId="38B1C18F" w14:textId="77777777" w:rsidR="00AE0BB0" w:rsidRPr="00F55CE5" w:rsidRDefault="00AE0BB0" w:rsidP="00F53B7B">
            <w:pPr>
              <w:spacing w:before="100" w:beforeAutospacing="1" w:after="100" w:afterAutospacing="1"/>
              <w:ind w:left="-90" w:right="-180"/>
              <w:rPr>
                <w:rFonts w:asciiTheme="majorHAnsi" w:hAnsiTheme="majorHAnsi"/>
                <w:bCs/>
                <w:color w:val="000000"/>
                <w:sz w:val="20"/>
              </w:rPr>
            </w:pPr>
            <w:r w:rsidRPr="00F55CE5">
              <w:rPr>
                <w:rFonts w:asciiTheme="majorHAnsi" w:hAnsiTheme="majorHAnsi"/>
                <w:bCs/>
                <w:color w:val="000000"/>
                <w:sz w:val="20"/>
              </w:rPr>
              <w:t xml:space="preserve">Subjunctive in noun clauses, commands, por vs. para </w:t>
            </w:r>
          </w:p>
        </w:tc>
      </w:tr>
      <w:tr w:rsidR="00AE0BB0" w:rsidRPr="00581FF1" w14:paraId="5A84A65F" w14:textId="77777777" w:rsidTr="00F55CE5">
        <w:trPr>
          <w:trHeight w:val="827"/>
        </w:trPr>
        <w:tc>
          <w:tcPr>
            <w:tcW w:w="516" w:type="pct"/>
            <w:vMerge w:val="restart"/>
          </w:tcPr>
          <w:p w14:paraId="4945216E" w14:textId="77777777" w:rsidR="00AE0BB0" w:rsidRPr="00F55CE5" w:rsidRDefault="00AE0BB0" w:rsidP="00F53B7B">
            <w:pPr>
              <w:spacing w:before="100" w:beforeAutospacing="1" w:after="100" w:afterAutospacing="1"/>
              <w:ind w:left="-90" w:right="-180"/>
              <w:rPr>
                <w:rFonts w:asciiTheme="majorHAnsi" w:hAnsiTheme="majorHAnsi"/>
                <w:bCs/>
                <w:color w:val="000000"/>
                <w:sz w:val="20"/>
              </w:rPr>
            </w:pPr>
            <w:r w:rsidRPr="00F55CE5">
              <w:rPr>
                <w:rFonts w:asciiTheme="majorHAnsi" w:hAnsiTheme="majorHAnsi"/>
                <w:bCs/>
                <w:color w:val="000000"/>
                <w:sz w:val="20"/>
              </w:rPr>
              <w:t>Semester 2</w:t>
            </w:r>
          </w:p>
        </w:tc>
        <w:tc>
          <w:tcPr>
            <w:tcW w:w="715" w:type="pct"/>
            <w:tcBorders>
              <w:top w:val="single" w:sz="4" w:space="0" w:color="auto"/>
              <w:left w:val="single" w:sz="4" w:space="0" w:color="auto"/>
              <w:bottom w:val="single" w:sz="4" w:space="0" w:color="auto"/>
              <w:right w:val="single" w:sz="4" w:space="0" w:color="auto"/>
            </w:tcBorders>
          </w:tcPr>
          <w:p w14:paraId="7C9FD077" w14:textId="1F4724E2" w:rsidR="00AE0BB0" w:rsidRPr="00F55CE5" w:rsidRDefault="00AE0BB0" w:rsidP="00F53B7B">
            <w:pPr>
              <w:spacing w:before="100" w:beforeAutospacing="1" w:after="100" w:afterAutospacing="1"/>
              <w:ind w:left="-90" w:right="-180"/>
              <w:rPr>
                <w:rFonts w:asciiTheme="majorHAnsi" w:hAnsiTheme="majorHAnsi"/>
                <w:bCs/>
                <w:color w:val="000000"/>
                <w:sz w:val="20"/>
              </w:rPr>
            </w:pPr>
            <w:r w:rsidRPr="00F55CE5">
              <w:rPr>
                <w:rFonts w:asciiTheme="majorHAnsi" w:hAnsiTheme="majorHAnsi"/>
                <w:bCs/>
                <w:color w:val="000000"/>
                <w:sz w:val="20"/>
              </w:rPr>
              <w:t xml:space="preserve">Lección 5         </w:t>
            </w:r>
          </w:p>
        </w:tc>
        <w:tc>
          <w:tcPr>
            <w:tcW w:w="1352" w:type="pct"/>
            <w:tcBorders>
              <w:top w:val="single" w:sz="4" w:space="0" w:color="auto"/>
              <w:left w:val="single" w:sz="4" w:space="0" w:color="auto"/>
              <w:bottom w:val="single" w:sz="4" w:space="0" w:color="auto"/>
              <w:right w:val="single" w:sz="4" w:space="0" w:color="auto"/>
            </w:tcBorders>
          </w:tcPr>
          <w:p w14:paraId="1A0D52DA" w14:textId="77777777" w:rsidR="00AE0BB0" w:rsidRPr="00F55CE5" w:rsidRDefault="00AE0BB0" w:rsidP="00F53B7B">
            <w:pPr>
              <w:spacing w:before="100" w:beforeAutospacing="1" w:after="100" w:afterAutospacing="1"/>
              <w:ind w:left="-90" w:right="-180"/>
              <w:contextualSpacing/>
              <w:rPr>
                <w:rFonts w:asciiTheme="majorHAnsi" w:hAnsiTheme="majorHAnsi"/>
                <w:bCs/>
                <w:color w:val="000000"/>
                <w:sz w:val="20"/>
              </w:rPr>
            </w:pPr>
            <w:r w:rsidRPr="00F55CE5">
              <w:rPr>
                <w:rFonts w:asciiTheme="majorHAnsi" w:hAnsiTheme="majorHAnsi"/>
                <w:bCs/>
                <w:color w:val="000000"/>
                <w:sz w:val="20"/>
              </w:rPr>
              <w:t>Los viajes</w:t>
            </w:r>
          </w:p>
          <w:p w14:paraId="0C304526" w14:textId="77777777" w:rsidR="00AE0BB0" w:rsidRPr="00F55CE5" w:rsidRDefault="00AE0BB0" w:rsidP="00F53B7B">
            <w:pPr>
              <w:spacing w:before="100" w:beforeAutospacing="1" w:after="100" w:afterAutospacing="1"/>
              <w:ind w:left="-90" w:right="-180"/>
              <w:contextualSpacing/>
              <w:rPr>
                <w:rFonts w:asciiTheme="majorHAnsi" w:hAnsiTheme="majorHAnsi"/>
                <w:bCs/>
                <w:color w:val="000000"/>
                <w:sz w:val="20"/>
              </w:rPr>
            </w:pPr>
            <w:r w:rsidRPr="00F55CE5">
              <w:rPr>
                <w:rFonts w:asciiTheme="majorHAnsi" w:hAnsiTheme="majorHAnsi"/>
                <w:bCs/>
                <w:color w:val="000000"/>
                <w:sz w:val="20"/>
              </w:rPr>
              <w:t xml:space="preserve"> </w:t>
            </w:r>
          </w:p>
        </w:tc>
        <w:tc>
          <w:tcPr>
            <w:tcW w:w="2417" w:type="pct"/>
            <w:tcBorders>
              <w:top w:val="single" w:sz="4" w:space="0" w:color="auto"/>
              <w:left w:val="single" w:sz="4" w:space="0" w:color="auto"/>
              <w:bottom w:val="single" w:sz="4" w:space="0" w:color="auto"/>
              <w:right w:val="single" w:sz="4" w:space="0" w:color="auto"/>
            </w:tcBorders>
          </w:tcPr>
          <w:p w14:paraId="32D96F03" w14:textId="77777777" w:rsidR="00AE0BB0" w:rsidRPr="00F55CE5" w:rsidRDefault="00AE0BB0" w:rsidP="00F53B7B">
            <w:pPr>
              <w:spacing w:before="100" w:beforeAutospacing="1" w:after="100" w:afterAutospacing="1"/>
              <w:ind w:left="-90" w:right="1096"/>
              <w:rPr>
                <w:rFonts w:asciiTheme="majorHAnsi" w:hAnsiTheme="majorHAnsi"/>
                <w:bCs/>
                <w:color w:val="000000"/>
                <w:sz w:val="20"/>
              </w:rPr>
            </w:pPr>
            <w:r w:rsidRPr="00F55CE5">
              <w:rPr>
                <w:rFonts w:asciiTheme="majorHAnsi" w:hAnsiTheme="majorHAnsi"/>
                <w:bCs/>
                <w:color w:val="000000"/>
                <w:sz w:val="20"/>
              </w:rPr>
              <w:t>Comparatives and superlatives;  negative, affirmative, indefinite expressions,  subjunctive in adjective clauses</w:t>
            </w:r>
          </w:p>
        </w:tc>
      </w:tr>
      <w:tr w:rsidR="00AE0BB0" w:rsidRPr="00581FF1" w14:paraId="5C5693C5" w14:textId="77777777" w:rsidTr="00F55CE5">
        <w:trPr>
          <w:trHeight w:val="350"/>
        </w:trPr>
        <w:tc>
          <w:tcPr>
            <w:tcW w:w="516" w:type="pct"/>
            <w:vMerge/>
          </w:tcPr>
          <w:p w14:paraId="2DEF7403" w14:textId="77777777" w:rsidR="00AE0BB0" w:rsidRPr="00F55CE5" w:rsidRDefault="00AE0BB0" w:rsidP="00F53B7B">
            <w:pPr>
              <w:spacing w:before="100" w:beforeAutospacing="1" w:after="100" w:afterAutospacing="1"/>
              <w:ind w:left="-90" w:right="-180"/>
              <w:rPr>
                <w:rFonts w:asciiTheme="majorHAnsi" w:hAnsiTheme="majorHAnsi"/>
                <w:bCs/>
                <w:color w:val="000000"/>
                <w:sz w:val="20"/>
              </w:rPr>
            </w:pPr>
          </w:p>
        </w:tc>
        <w:tc>
          <w:tcPr>
            <w:tcW w:w="715" w:type="pct"/>
            <w:tcBorders>
              <w:top w:val="single" w:sz="4" w:space="0" w:color="auto"/>
              <w:left w:val="single" w:sz="4" w:space="0" w:color="auto"/>
              <w:bottom w:val="single" w:sz="4" w:space="0" w:color="auto"/>
              <w:right w:val="single" w:sz="4" w:space="0" w:color="auto"/>
            </w:tcBorders>
          </w:tcPr>
          <w:p w14:paraId="4C833CB0" w14:textId="402DB498" w:rsidR="00AE0BB0" w:rsidRPr="00F55CE5" w:rsidRDefault="00AE0BB0" w:rsidP="00F55CE5">
            <w:pPr>
              <w:spacing w:before="100" w:beforeAutospacing="1" w:after="100" w:afterAutospacing="1"/>
              <w:ind w:left="-90" w:right="-180"/>
              <w:rPr>
                <w:rFonts w:asciiTheme="majorHAnsi" w:hAnsiTheme="majorHAnsi"/>
                <w:bCs/>
                <w:color w:val="000000"/>
                <w:sz w:val="20"/>
              </w:rPr>
            </w:pPr>
            <w:r w:rsidRPr="00F55CE5">
              <w:rPr>
                <w:rFonts w:asciiTheme="majorHAnsi" w:hAnsiTheme="majorHAnsi"/>
                <w:bCs/>
                <w:color w:val="000000"/>
                <w:sz w:val="20"/>
              </w:rPr>
              <w:t xml:space="preserve">Lección 6          </w:t>
            </w:r>
          </w:p>
        </w:tc>
        <w:tc>
          <w:tcPr>
            <w:tcW w:w="1352" w:type="pct"/>
            <w:tcBorders>
              <w:top w:val="single" w:sz="4" w:space="0" w:color="auto"/>
              <w:left w:val="single" w:sz="4" w:space="0" w:color="auto"/>
              <w:bottom w:val="single" w:sz="4" w:space="0" w:color="auto"/>
              <w:right w:val="single" w:sz="4" w:space="0" w:color="auto"/>
            </w:tcBorders>
          </w:tcPr>
          <w:p w14:paraId="61BBFBBC" w14:textId="77777777" w:rsidR="00AE0BB0" w:rsidRPr="00F55CE5" w:rsidRDefault="00AE0BB0" w:rsidP="00F53B7B">
            <w:pPr>
              <w:spacing w:before="100" w:beforeAutospacing="1" w:after="100" w:afterAutospacing="1"/>
              <w:ind w:left="-90" w:right="-180"/>
              <w:contextualSpacing/>
              <w:rPr>
                <w:rFonts w:asciiTheme="majorHAnsi" w:hAnsiTheme="majorHAnsi"/>
                <w:bCs/>
                <w:color w:val="000000"/>
                <w:sz w:val="20"/>
                <w:lang w:val="es-AR"/>
              </w:rPr>
            </w:pPr>
            <w:r w:rsidRPr="00F55CE5">
              <w:rPr>
                <w:rFonts w:asciiTheme="majorHAnsi" w:hAnsiTheme="majorHAnsi"/>
                <w:bCs/>
                <w:color w:val="000000"/>
                <w:sz w:val="20"/>
                <w:lang w:val="es-AR"/>
              </w:rPr>
              <w:t>La naturaleza</w:t>
            </w:r>
          </w:p>
        </w:tc>
        <w:tc>
          <w:tcPr>
            <w:tcW w:w="2417" w:type="pct"/>
            <w:tcBorders>
              <w:top w:val="single" w:sz="4" w:space="0" w:color="auto"/>
              <w:left w:val="single" w:sz="4" w:space="0" w:color="auto"/>
              <w:bottom w:val="single" w:sz="4" w:space="0" w:color="auto"/>
              <w:right w:val="single" w:sz="4" w:space="0" w:color="auto"/>
            </w:tcBorders>
          </w:tcPr>
          <w:p w14:paraId="03B5464C" w14:textId="77777777" w:rsidR="00AE0BB0" w:rsidRPr="00F55CE5" w:rsidRDefault="00AE0BB0" w:rsidP="00F53B7B">
            <w:pPr>
              <w:spacing w:before="100" w:beforeAutospacing="1" w:after="100" w:afterAutospacing="1"/>
              <w:ind w:left="-90" w:right="-180"/>
              <w:rPr>
                <w:rFonts w:asciiTheme="majorHAnsi" w:hAnsiTheme="majorHAnsi"/>
                <w:bCs/>
                <w:color w:val="000000"/>
                <w:sz w:val="20"/>
              </w:rPr>
            </w:pPr>
            <w:r w:rsidRPr="00F55CE5">
              <w:rPr>
                <w:rFonts w:asciiTheme="majorHAnsi" w:hAnsiTheme="majorHAnsi"/>
                <w:bCs/>
                <w:color w:val="000000"/>
                <w:sz w:val="20"/>
              </w:rPr>
              <w:t>Future, subjunctive in adverbial clauses, prepositions</w:t>
            </w:r>
          </w:p>
        </w:tc>
      </w:tr>
      <w:tr w:rsidR="00AE0BB0" w:rsidRPr="00581FF1" w14:paraId="4CCE4EF0" w14:textId="77777777" w:rsidTr="00F53B7B">
        <w:trPr>
          <w:trHeight w:val="530"/>
        </w:trPr>
        <w:tc>
          <w:tcPr>
            <w:tcW w:w="516" w:type="pct"/>
            <w:vMerge/>
          </w:tcPr>
          <w:p w14:paraId="006FD552" w14:textId="77777777" w:rsidR="00AE0BB0" w:rsidRPr="00F55CE5" w:rsidRDefault="00AE0BB0" w:rsidP="00F53B7B">
            <w:pPr>
              <w:spacing w:before="100" w:beforeAutospacing="1" w:after="100" w:afterAutospacing="1"/>
              <w:ind w:left="-90" w:right="-180"/>
              <w:rPr>
                <w:rFonts w:asciiTheme="majorHAnsi" w:hAnsiTheme="majorHAnsi"/>
                <w:bCs/>
                <w:color w:val="000000"/>
                <w:sz w:val="20"/>
              </w:rPr>
            </w:pPr>
          </w:p>
        </w:tc>
        <w:tc>
          <w:tcPr>
            <w:tcW w:w="715" w:type="pct"/>
            <w:tcBorders>
              <w:top w:val="single" w:sz="4" w:space="0" w:color="auto"/>
              <w:left w:val="single" w:sz="4" w:space="0" w:color="auto"/>
              <w:bottom w:val="single" w:sz="4" w:space="0" w:color="auto"/>
              <w:right w:val="single" w:sz="4" w:space="0" w:color="auto"/>
            </w:tcBorders>
          </w:tcPr>
          <w:p w14:paraId="5D575BB7" w14:textId="77777777" w:rsidR="00AE0BB0" w:rsidRPr="00F55CE5" w:rsidRDefault="00AE0BB0" w:rsidP="00F53B7B">
            <w:pPr>
              <w:spacing w:before="100" w:beforeAutospacing="1" w:after="100" w:afterAutospacing="1"/>
              <w:ind w:left="-90" w:right="-180"/>
              <w:rPr>
                <w:rFonts w:asciiTheme="majorHAnsi" w:hAnsiTheme="majorHAnsi"/>
                <w:bCs/>
                <w:color w:val="000000"/>
                <w:sz w:val="20"/>
              </w:rPr>
            </w:pPr>
            <w:r w:rsidRPr="00F55CE5">
              <w:rPr>
                <w:rFonts w:asciiTheme="majorHAnsi" w:hAnsiTheme="majorHAnsi"/>
                <w:bCs/>
                <w:color w:val="000000"/>
                <w:sz w:val="20"/>
              </w:rPr>
              <w:t xml:space="preserve">Lección 7          </w:t>
            </w:r>
          </w:p>
          <w:p w14:paraId="7B666CC5" w14:textId="77777777" w:rsidR="00AE0BB0" w:rsidRPr="00F55CE5" w:rsidRDefault="00AE0BB0" w:rsidP="00F53B7B">
            <w:pPr>
              <w:spacing w:before="100" w:beforeAutospacing="1" w:after="100" w:afterAutospacing="1"/>
              <w:ind w:left="-90" w:right="-180"/>
              <w:rPr>
                <w:rFonts w:asciiTheme="majorHAnsi" w:hAnsiTheme="majorHAnsi"/>
                <w:bCs/>
                <w:color w:val="000000"/>
                <w:sz w:val="20"/>
              </w:rPr>
            </w:pPr>
          </w:p>
        </w:tc>
        <w:tc>
          <w:tcPr>
            <w:tcW w:w="1352" w:type="pct"/>
            <w:tcBorders>
              <w:top w:val="single" w:sz="4" w:space="0" w:color="auto"/>
              <w:left w:val="single" w:sz="4" w:space="0" w:color="auto"/>
              <w:bottom w:val="single" w:sz="4" w:space="0" w:color="auto"/>
              <w:right w:val="single" w:sz="4" w:space="0" w:color="auto"/>
            </w:tcBorders>
          </w:tcPr>
          <w:p w14:paraId="2367BF73" w14:textId="77777777" w:rsidR="00AE0BB0" w:rsidRPr="00F55CE5" w:rsidRDefault="00AE0BB0" w:rsidP="00F53B7B">
            <w:pPr>
              <w:spacing w:before="100" w:beforeAutospacing="1" w:after="100" w:afterAutospacing="1"/>
              <w:ind w:left="-90" w:right="-180"/>
              <w:contextualSpacing/>
              <w:rPr>
                <w:rFonts w:asciiTheme="majorHAnsi" w:hAnsiTheme="majorHAnsi"/>
                <w:bCs/>
                <w:color w:val="000000"/>
                <w:sz w:val="20"/>
                <w:lang w:val="es-AR"/>
              </w:rPr>
            </w:pPr>
            <w:r w:rsidRPr="00F55CE5">
              <w:rPr>
                <w:rFonts w:asciiTheme="majorHAnsi" w:hAnsiTheme="majorHAnsi"/>
                <w:bCs/>
                <w:color w:val="000000"/>
                <w:sz w:val="20"/>
                <w:lang w:val="es-AR"/>
              </w:rPr>
              <w:t>La tecnología y la ciencia</w:t>
            </w:r>
          </w:p>
        </w:tc>
        <w:tc>
          <w:tcPr>
            <w:tcW w:w="2417" w:type="pct"/>
            <w:tcBorders>
              <w:top w:val="single" w:sz="4" w:space="0" w:color="auto"/>
              <w:left w:val="single" w:sz="4" w:space="0" w:color="auto"/>
              <w:bottom w:val="single" w:sz="4" w:space="0" w:color="auto"/>
              <w:right w:val="single" w:sz="4" w:space="0" w:color="auto"/>
            </w:tcBorders>
          </w:tcPr>
          <w:p w14:paraId="5E28583F" w14:textId="77777777" w:rsidR="00AE0BB0" w:rsidRPr="00F55CE5" w:rsidRDefault="00AE0BB0" w:rsidP="00F53B7B">
            <w:pPr>
              <w:spacing w:before="100" w:beforeAutospacing="1" w:after="100" w:afterAutospacing="1"/>
              <w:ind w:left="-90" w:right="-180"/>
              <w:rPr>
                <w:rFonts w:asciiTheme="majorHAnsi" w:hAnsiTheme="majorHAnsi"/>
                <w:bCs/>
                <w:color w:val="000000"/>
                <w:sz w:val="20"/>
              </w:rPr>
            </w:pPr>
            <w:r w:rsidRPr="00F55CE5">
              <w:rPr>
                <w:rFonts w:asciiTheme="majorHAnsi" w:hAnsiTheme="majorHAnsi"/>
                <w:bCs/>
                <w:color w:val="000000"/>
                <w:sz w:val="20"/>
              </w:rPr>
              <w:t xml:space="preserve">The Present Perfect, The Past Perfect, diminutives, augmentatives </w:t>
            </w:r>
          </w:p>
        </w:tc>
      </w:tr>
      <w:tr w:rsidR="00AE0BB0" w:rsidRPr="00581FF1" w14:paraId="1ED8ECF4" w14:textId="77777777" w:rsidTr="00F55CE5">
        <w:trPr>
          <w:trHeight w:val="503"/>
        </w:trPr>
        <w:tc>
          <w:tcPr>
            <w:tcW w:w="516" w:type="pct"/>
            <w:vMerge/>
          </w:tcPr>
          <w:p w14:paraId="21B7362A" w14:textId="77777777" w:rsidR="00AE0BB0" w:rsidRPr="00F55CE5" w:rsidRDefault="00AE0BB0" w:rsidP="00F53B7B">
            <w:pPr>
              <w:spacing w:before="100" w:beforeAutospacing="1" w:after="100" w:afterAutospacing="1"/>
              <w:ind w:left="-90" w:right="-180"/>
              <w:rPr>
                <w:rFonts w:asciiTheme="majorHAnsi" w:hAnsiTheme="majorHAnsi"/>
                <w:bCs/>
                <w:color w:val="000000"/>
                <w:sz w:val="20"/>
              </w:rPr>
            </w:pPr>
          </w:p>
        </w:tc>
        <w:tc>
          <w:tcPr>
            <w:tcW w:w="715" w:type="pct"/>
            <w:tcBorders>
              <w:top w:val="single" w:sz="4" w:space="0" w:color="auto"/>
              <w:left w:val="single" w:sz="4" w:space="0" w:color="auto"/>
              <w:bottom w:val="single" w:sz="4" w:space="0" w:color="auto"/>
              <w:right w:val="single" w:sz="4" w:space="0" w:color="auto"/>
            </w:tcBorders>
          </w:tcPr>
          <w:p w14:paraId="0CA5AF18" w14:textId="6DC2EE70" w:rsidR="00AE0BB0" w:rsidRPr="00F55CE5" w:rsidRDefault="00AE0BB0" w:rsidP="00F53B7B">
            <w:pPr>
              <w:spacing w:before="100" w:beforeAutospacing="1" w:after="100" w:afterAutospacing="1"/>
              <w:ind w:left="-90" w:right="-180"/>
              <w:rPr>
                <w:rFonts w:asciiTheme="majorHAnsi" w:hAnsiTheme="majorHAnsi"/>
                <w:bCs/>
                <w:color w:val="000000"/>
                <w:sz w:val="20"/>
              </w:rPr>
            </w:pPr>
            <w:r w:rsidRPr="00F55CE5">
              <w:rPr>
                <w:rFonts w:asciiTheme="majorHAnsi" w:hAnsiTheme="majorHAnsi"/>
                <w:bCs/>
                <w:color w:val="000000"/>
                <w:sz w:val="20"/>
              </w:rPr>
              <w:t>Lección 8 &amp; final</w:t>
            </w:r>
          </w:p>
        </w:tc>
        <w:tc>
          <w:tcPr>
            <w:tcW w:w="1352" w:type="pct"/>
            <w:tcBorders>
              <w:top w:val="single" w:sz="4" w:space="0" w:color="auto"/>
              <w:left w:val="single" w:sz="4" w:space="0" w:color="auto"/>
              <w:bottom w:val="single" w:sz="4" w:space="0" w:color="auto"/>
              <w:right w:val="single" w:sz="4" w:space="0" w:color="auto"/>
            </w:tcBorders>
          </w:tcPr>
          <w:p w14:paraId="4B3AEA49" w14:textId="77777777" w:rsidR="00AE0BB0" w:rsidRPr="00F55CE5" w:rsidRDefault="00AE0BB0" w:rsidP="00F53B7B">
            <w:pPr>
              <w:spacing w:before="100" w:beforeAutospacing="1" w:after="100" w:afterAutospacing="1"/>
              <w:ind w:left="-90" w:right="-180"/>
              <w:contextualSpacing/>
              <w:rPr>
                <w:rFonts w:asciiTheme="majorHAnsi" w:hAnsiTheme="majorHAnsi"/>
                <w:bCs/>
                <w:color w:val="000000"/>
                <w:sz w:val="20"/>
                <w:lang w:val="es-AR"/>
              </w:rPr>
            </w:pPr>
            <w:r w:rsidRPr="00F55CE5">
              <w:rPr>
                <w:rFonts w:asciiTheme="majorHAnsi" w:hAnsiTheme="majorHAnsi"/>
                <w:bCs/>
                <w:color w:val="000000"/>
                <w:sz w:val="20"/>
                <w:lang w:val="es-AR"/>
              </w:rPr>
              <w:t>La economía y el trabajo</w:t>
            </w:r>
          </w:p>
        </w:tc>
        <w:tc>
          <w:tcPr>
            <w:tcW w:w="2417" w:type="pct"/>
            <w:tcBorders>
              <w:top w:val="single" w:sz="4" w:space="0" w:color="auto"/>
              <w:left w:val="single" w:sz="4" w:space="0" w:color="auto"/>
              <w:bottom w:val="single" w:sz="4" w:space="0" w:color="auto"/>
              <w:right w:val="single" w:sz="4" w:space="0" w:color="auto"/>
            </w:tcBorders>
          </w:tcPr>
          <w:p w14:paraId="2E3ABFB2" w14:textId="77777777" w:rsidR="00AE0BB0" w:rsidRPr="00F55CE5" w:rsidRDefault="00AE0BB0" w:rsidP="00F53B7B">
            <w:pPr>
              <w:spacing w:before="100" w:beforeAutospacing="1" w:after="100" w:afterAutospacing="1"/>
              <w:ind w:left="-90" w:right="-180"/>
              <w:rPr>
                <w:rFonts w:asciiTheme="majorHAnsi" w:hAnsiTheme="majorHAnsi"/>
                <w:bCs/>
                <w:i/>
                <w:color w:val="000000"/>
                <w:sz w:val="20"/>
              </w:rPr>
            </w:pPr>
            <w:r w:rsidRPr="00F55CE5">
              <w:rPr>
                <w:rFonts w:asciiTheme="majorHAnsi" w:hAnsiTheme="majorHAnsi"/>
                <w:bCs/>
                <w:color w:val="000000"/>
                <w:sz w:val="20"/>
              </w:rPr>
              <w:t>Conditional, past subjunctive,  si clauses</w:t>
            </w:r>
            <w:r w:rsidRPr="00F55CE5">
              <w:rPr>
                <w:rFonts w:asciiTheme="majorHAnsi" w:hAnsiTheme="majorHAnsi"/>
                <w:bCs/>
                <w:i/>
                <w:color w:val="000000"/>
                <w:sz w:val="20"/>
              </w:rPr>
              <w:t xml:space="preserve">  </w:t>
            </w:r>
          </w:p>
        </w:tc>
      </w:tr>
    </w:tbl>
    <w:p w14:paraId="03070597" w14:textId="77777777" w:rsidR="00AE0BB0" w:rsidRPr="00581FF1" w:rsidRDefault="00AE0BB0" w:rsidP="00F53B7B">
      <w:pPr>
        <w:ind w:left="-90" w:right="-180"/>
        <w:rPr>
          <w:rFonts w:asciiTheme="majorHAnsi" w:hAnsiTheme="majorHAnsi" w:cs="Arial"/>
          <w:bCs/>
        </w:rPr>
      </w:pPr>
    </w:p>
    <w:p w14:paraId="5B8B0A13" w14:textId="17302FE6" w:rsidR="00F55CE5" w:rsidRPr="00F55CE5" w:rsidRDefault="00F55CE5" w:rsidP="00F55CE5">
      <w:pPr>
        <w:ind w:right="-540"/>
        <w:rPr>
          <w:rFonts w:ascii="Cambria" w:hAnsi="Cambria" w:cs="Arial"/>
          <w:bCs/>
        </w:rPr>
      </w:pPr>
      <w:r w:rsidRPr="001B096C">
        <w:rPr>
          <w:rFonts w:ascii="Cambria" w:hAnsi="Cambria" w:cs="Arial"/>
          <w:b/>
        </w:rPr>
        <w:t>Finalmente,</w:t>
      </w:r>
      <w:r w:rsidRPr="001B096C">
        <w:rPr>
          <w:rFonts w:ascii="Cambria" w:hAnsi="Cambria" w:cs="Arial"/>
        </w:rPr>
        <w:t xml:space="preserve"> I know that we will be successful during this school year</w:t>
      </w:r>
      <w:r w:rsidRPr="001B096C">
        <w:rPr>
          <w:rFonts w:ascii="Cambria" w:hAnsi="Cambria" w:cs="Arial"/>
          <w:bCs/>
        </w:rPr>
        <w:t xml:space="preserve">. I look forward to helping you learn a new </w:t>
      </w:r>
      <w:r>
        <w:rPr>
          <w:rFonts w:ascii="Cambria" w:hAnsi="Cambria" w:cs="Arial"/>
          <w:bCs/>
        </w:rPr>
        <w:tab/>
      </w:r>
      <w:r w:rsidRPr="001B096C">
        <w:rPr>
          <w:rFonts w:ascii="Cambria" w:hAnsi="Cambria" w:cs="Arial"/>
          <w:bCs/>
        </w:rPr>
        <w:t>language and explore its many cultures!</w:t>
      </w:r>
      <w:r>
        <w:rPr>
          <w:rFonts w:ascii="Cambria" w:hAnsi="Cambria" w:cs="Arial"/>
          <w:bCs/>
        </w:rPr>
        <w:t xml:space="preserve"> ¡Gracias! </w:t>
      </w:r>
      <w:r>
        <w:rPr>
          <w:rFonts w:ascii="Cambria" w:hAnsi="Cambria" w:cs="Arial"/>
          <w:bCs/>
        </w:rPr>
        <w:tab/>
        <w:t xml:space="preserve"> </w:t>
      </w:r>
      <w:r>
        <w:rPr>
          <w:rFonts w:ascii="Cambria" w:hAnsi="Cambria" w:cs="Arial"/>
          <w:bCs/>
        </w:rPr>
        <w:t xml:space="preserve"> ~Señora García</w:t>
      </w:r>
    </w:p>
    <w:p w14:paraId="75BBE602" w14:textId="77777777" w:rsidR="00F55CE5" w:rsidRDefault="00F55CE5" w:rsidP="00F53B7B">
      <w:pPr>
        <w:ind w:right="-180"/>
        <w:rPr>
          <w:rFonts w:asciiTheme="majorHAnsi" w:hAnsiTheme="majorHAnsi" w:cs="Arial"/>
          <w:b/>
          <w:bCs/>
        </w:rPr>
      </w:pPr>
    </w:p>
    <w:p w14:paraId="019EDA90" w14:textId="2F55481A" w:rsidR="00AE0BB0" w:rsidRPr="00581FF1" w:rsidRDefault="00AE0BB0" w:rsidP="00F53B7B">
      <w:pPr>
        <w:ind w:right="-180"/>
        <w:rPr>
          <w:rFonts w:asciiTheme="majorHAnsi" w:hAnsiTheme="majorHAnsi" w:cs="Arial"/>
          <w:b/>
          <w:bCs/>
        </w:rPr>
      </w:pPr>
      <w:r w:rsidRPr="00581FF1">
        <w:rPr>
          <w:rFonts w:asciiTheme="majorHAnsi" w:hAnsiTheme="majorHAnsi" w:cs="Arial"/>
          <w:b/>
          <w:bCs/>
        </w:rPr>
        <w:t>Signatures:</w:t>
      </w:r>
    </w:p>
    <w:p w14:paraId="7C2BF77B" w14:textId="1A5C8600" w:rsidR="00AE0BB0" w:rsidRPr="00581FF1" w:rsidRDefault="00125BE1" w:rsidP="00F53B7B">
      <w:pPr>
        <w:ind w:left="-90" w:right="-180" w:hanging="810"/>
        <w:jc w:val="center"/>
        <w:rPr>
          <w:rFonts w:asciiTheme="majorHAnsi" w:hAnsiTheme="majorHAnsi" w:cs="Arial"/>
          <w:b/>
          <w:bCs/>
        </w:rPr>
      </w:pPr>
      <w:r w:rsidRPr="00581FF1">
        <w:rPr>
          <w:rFonts w:asciiTheme="majorHAnsi" w:hAnsiTheme="majorHAnsi" w:cs="Arial"/>
          <w:bCs/>
        </w:rPr>
        <w:t xml:space="preserve">   </w:t>
      </w:r>
      <w:r w:rsidR="00AE0BB0" w:rsidRPr="00581FF1">
        <w:rPr>
          <w:rFonts w:asciiTheme="majorHAnsi" w:hAnsiTheme="majorHAnsi" w:cs="Arial"/>
          <w:bCs/>
        </w:rPr>
        <w:t>I will not type an English sentence into Google translate to find the Spanish translation:  __________</w:t>
      </w:r>
      <w:r w:rsidRPr="00581FF1">
        <w:rPr>
          <w:rFonts w:asciiTheme="majorHAnsi" w:hAnsiTheme="majorHAnsi" w:cs="Arial"/>
          <w:bCs/>
        </w:rPr>
        <w:t>___</w:t>
      </w:r>
      <w:r w:rsidR="00AE0BB0" w:rsidRPr="00581FF1">
        <w:rPr>
          <w:rFonts w:asciiTheme="majorHAnsi" w:hAnsiTheme="majorHAnsi" w:cs="Arial"/>
          <w:bCs/>
        </w:rPr>
        <w:t>___________</w:t>
      </w:r>
    </w:p>
    <w:p w14:paraId="3DC2252A" w14:textId="466C1F84" w:rsidR="00AE0BB0" w:rsidRPr="00581FF1" w:rsidRDefault="00125BE1" w:rsidP="00F53B7B">
      <w:pPr>
        <w:ind w:left="-90" w:right="-180" w:firstLine="1350"/>
        <w:rPr>
          <w:rFonts w:asciiTheme="majorHAnsi" w:hAnsiTheme="majorHAnsi" w:cs="Arial"/>
          <w:bCs/>
        </w:rPr>
      </w:pPr>
      <w:r w:rsidRPr="00581FF1">
        <w:rPr>
          <w:rFonts w:asciiTheme="majorHAnsi" w:hAnsiTheme="majorHAnsi" w:cs="Arial"/>
          <w:bCs/>
        </w:rPr>
        <w:t xml:space="preserve">           </w:t>
      </w:r>
      <w:r w:rsidR="00AE0BB0" w:rsidRPr="00581FF1">
        <w:rPr>
          <w:rFonts w:asciiTheme="majorHAnsi" w:hAnsiTheme="majorHAnsi" w:cs="Arial"/>
          <w:bCs/>
        </w:rPr>
        <w:t>(student signature)</w:t>
      </w:r>
    </w:p>
    <w:p w14:paraId="382AF3F4" w14:textId="77777777" w:rsidR="00AE0BB0" w:rsidRPr="00581FF1" w:rsidRDefault="00AE0BB0" w:rsidP="00F53B7B">
      <w:pPr>
        <w:ind w:left="-90" w:right="-180"/>
        <w:jc w:val="center"/>
        <w:rPr>
          <w:rFonts w:asciiTheme="majorHAnsi" w:hAnsiTheme="majorHAnsi" w:cs="Arial"/>
          <w:bCs/>
        </w:rPr>
      </w:pPr>
    </w:p>
    <w:p w14:paraId="383CF7FE" w14:textId="644C094A" w:rsidR="00AE0BB0" w:rsidRPr="00581FF1" w:rsidRDefault="00AE0BB0" w:rsidP="00F53B7B">
      <w:pPr>
        <w:ind w:left="-90" w:right="-180"/>
        <w:rPr>
          <w:rFonts w:asciiTheme="majorHAnsi" w:hAnsiTheme="majorHAnsi" w:cs="Arial"/>
          <w:bCs/>
        </w:rPr>
      </w:pPr>
      <w:r w:rsidRPr="00581FF1">
        <w:rPr>
          <w:rFonts w:asciiTheme="majorHAnsi" w:hAnsiTheme="majorHAnsi" w:cs="Arial"/>
          <w:bCs/>
        </w:rPr>
        <w:t>I will follow these procedures so that I succeed in Spanish this year: _______________________________</w:t>
      </w:r>
      <w:r w:rsidRPr="00581FF1">
        <w:rPr>
          <w:rFonts w:asciiTheme="majorHAnsi" w:hAnsiTheme="majorHAnsi" w:cs="Arial"/>
          <w:bCs/>
        </w:rPr>
        <w:tab/>
      </w:r>
      <w:r w:rsidRPr="00581FF1">
        <w:rPr>
          <w:rFonts w:asciiTheme="majorHAnsi" w:hAnsiTheme="majorHAnsi" w:cs="Arial"/>
          <w:bCs/>
        </w:rPr>
        <w:tab/>
      </w:r>
      <w:r w:rsidRPr="00581FF1">
        <w:rPr>
          <w:rFonts w:asciiTheme="majorHAnsi" w:hAnsiTheme="majorHAnsi" w:cs="Arial"/>
          <w:bCs/>
        </w:rPr>
        <w:tab/>
      </w:r>
      <w:r w:rsidRPr="00581FF1">
        <w:rPr>
          <w:rFonts w:asciiTheme="majorHAnsi" w:hAnsiTheme="majorHAnsi" w:cs="Arial"/>
          <w:bCs/>
        </w:rPr>
        <w:tab/>
      </w:r>
      <w:r w:rsidR="00125BE1" w:rsidRPr="00581FF1">
        <w:rPr>
          <w:rFonts w:asciiTheme="majorHAnsi" w:hAnsiTheme="majorHAnsi" w:cs="Arial"/>
          <w:bCs/>
        </w:rPr>
        <w:t xml:space="preserve">                                                                                                                               </w:t>
      </w:r>
      <w:r w:rsidRPr="00581FF1">
        <w:rPr>
          <w:rFonts w:asciiTheme="majorHAnsi" w:hAnsiTheme="majorHAnsi" w:cs="Arial"/>
          <w:bCs/>
        </w:rPr>
        <w:t>(student signature)</w:t>
      </w:r>
    </w:p>
    <w:p w14:paraId="4AD0012A" w14:textId="77777777" w:rsidR="00125BE1" w:rsidRPr="00581FF1" w:rsidRDefault="00125BE1" w:rsidP="00F53B7B">
      <w:pPr>
        <w:ind w:left="-90" w:right="-180"/>
        <w:rPr>
          <w:rFonts w:asciiTheme="majorHAnsi" w:hAnsiTheme="majorHAnsi" w:cs="Arial"/>
          <w:bCs/>
        </w:rPr>
      </w:pPr>
      <w:r w:rsidRPr="00581FF1">
        <w:rPr>
          <w:rFonts w:asciiTheme="majorHAnsi" w:hAnsiTheme="majorHAnsi" w:cs="Arial"/>
          <w:bCs/>
        </w:rPr>
        <w:t xml:space="preserve">    </w:t>
      </w:r>
    </w:p>
    <w:p w14:paraId="1602A843" w14:textId="147F1F29" w:rsidR="00AE0BB0" w:rsidRPr="00581FF1" w:rsidRDefault="00125BE1" w:rsidP="00F53B7B">
      <w:pPr>
        <w:ind w:left="-90" w:right="-180"/>
        <w:rPr>
          <w:rFonts w:asciiTheme="majorHAnsi" w:hAnsiTheme="majorHAnsi" w:cs="Arial"/>
        </w:rPr>
      </w:pPr>
      <w:r w:rsidRPr="00581FF1">
        <w:rPr>
          <w:rFonts w:asciiTheme="majorHAnsi" w:hAnsiTheme="majorHAnsi" w:cs="Arial"/>
        </w:rPr>
        <w:t xml:space="preserve">    </w:t>
      </w:r>
      <w:r w:rsidR="00AE0BB0" w:rsidRPr="00581FF1">
        <w:rPr>
          <w:rFonts w:asciiTheme="majorHAnsi" w:hAnsiTheme="majorHAnsi" w:cs="Arial"/>
        </w:rPr>
        <w:t>I have read and am aware of the procedures for Spanish class: ___________</w:t>
      </w:r>
      <w:r w:rsidR="00AE0BB0" w:rsidRPr="00581FF1">
        <w:rPr>
          <w:rFonts w:asciiTheme="majorHAnsi" w:hAnsiTheme="majorHAnsi" w:cs="Arial"/>
          <w:bCs/>
        </w:rPr>
        <w:t>________</w:t>
      </w:r>
      <w:r w:rsidR="00AE0BB0" w:rsidRPr="00581FF1">
        <w:rPr>
          <w:rFonts w:asciiTheme="majorHAnsi" w:hAnsiTheme="majorHAnsi" w:cs="Arial"/>
        </w:rPr>
        <w:t>__________________</w:t>
      </w:r>
    </w:p>
    <w:p w14:paraId="7EFDD5C6" w14:textId="4ACE9956" w:rsidR="00AE0BB0" w:rsidRDefault="00125BE1" w:rsidP="00F53B7B">
      <w:pPr>
        <w:ind w:left="-90" w:right="-180"/>
        <w:jc w:val="center"/>
        <w:rPr>
          <w:rFonts w:asciiTheme="majorHAnsi" w:hAnsiTheme="majorHAnsi" w:cs="Arial"/>
        </w:rPr>
      </w:pPr>
      <w:r w:rsidRPr="00581FF1">
        <w:rPr>
          <w:rFonts w:asciiTheme="majorHAnsi" w:hAnsiTheme="majorHAnsi" w:cs="Arial"/>
        </w:rPr>
        <w:t xml:space="preserve">                                                                                    </w:t>
      </w:r>
      <w:r w:rsidR="00AE0BB0" w:rsidRPr="00581FF1">
        <w:rPr>
          <w:rFonts w:asciiTheme="majorHAnsi" w:hAnsiTheme="majorHAnsi" w:cs="Arial"/>
        </w:rPr>
        <w:t>(parent/guardian signature)</w:t>
      </w:r>
    </w:p>
    <w:p w14:paraId="72DD5F7E" w14:textId="77777777" w:rsidR="00F55CE5" w:rsidRPr="00581FF1" w:rsidRDefault="00F55CE5" w:rsidP="00F53B7B">
      <w:pPr>
        <w:ind w:left="-90" w:right="-180"/>
        <w:jc w:val="center"/>
        <w:rPr>
          <w:rFonts w:asciiTheme="majorHAnsi" w:hAnsiTheme="majorHAnsi" w:cs="Arial"/>
        </w:rPr>
      </w:pPr>
    </w:p>
    <w:p w14:paraId="3CB5A3B2" w14:textId="77777777" w:rsidR="00F55CE5" w:rsidRDefault="00F55CE5" w:rsidP="00F55CE5">
      <w:pPr>
        <w:ind w:right="-180"/>
        <w:rPr>
          <w:rFonts w:asciiTheme="majorHAnsi" w:hAnsiTheme="majorHAnsi"/>
        </w:rPr>
      </w:pPr>
    </w:p>
    <w:p w14:paraId="6326A176" w14:textId="7F49732D" w:rsidR="00F55CE5" w:rsidRPr="00581FF1" w:rsidRDefault="00F55CE5" w:rsidP="00F55CE5">
      <w:pPr>
        <w:ind w:right="-180"/>
        <w:rPr>
          <w:rFonts w:asciiTheme="majorHAnsi" w:hAnsiTheme="majorHAnsi"/>
        </w:rPr>
      </w:pPr>
      <w:r>
        <w:rPr>
          <w:rFonts w:asciiTheme="majorHAnsi" w:hAnsiTheme="majorHAnsi"/>
        </w:rPr>
        <w:t>*See Bellevue College Syllabus link on my website for further details and the CHS class syllabus.</w:t>
      </w:r>
    </w:p>
    <w:sectPr w:rsidR="00F55CE5" w:rsidRPr="00581FF1" w:rsidSect="00BC4392">
      <w:footerReference w:type="default" r:id="rId13"/>
      <w:pgSz w:w="12240" w:h="15840"/>
      <w:pgMar w:top="450" w:right="540" w:bottom="180" w:left="81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50B0E" w14:textId="77777777" w:rsidR="005E20D7" w:rsidRDefault="005E20D7" w:rsidP="00EC15A3">
      <w:r>
        <w:separator/>
      </w:r>
    </w:p>
  </w:endnote>
  <w:endnote w:type="continuationSeparator" w:id="0">
    <w:p w14:paraId="2D7C1374" w14:textId="77777777" w:rsidR="005E20D7" w:rsidRDefault="005E20D7" w:rsidP="00EC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 w:name="STLiti">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073C9" w14:textId="7FB2AB00" w:rsidR="00AF7895" w:rsidRPr="00AF7895" w:rsidRDefault="00AF7895">
    <w:pPr>
      <w:pStyle w:val="Footer"/>
      <w:rPr>
        <w:color w:val="A6A6A6" w:themeColor="background1" w:themeShade="A6"/>
      </w:rPr>
    </w:pPr>
  </w:p>
  <w:p w14:paraId="14F0C785" w14:textId="77777777" w:rsidR="00AF7895" w:rsidRDefault="00AF78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886F4" w14:textId="77777777" w:rsidR="005E20D7" w:rsidRDefault="005E20D7" w:rsidP="00EC15A3">
      <w:r>
        <w:separator/>
      </w:r>
    </w:p>
  </w:footnote>
  <w:footnote w:type="continuationSeparator" w:id="0">
    <w:p w14:paraId="732C78D0" w14:textId="77777777" w:rsidR="005E20D7" w:rsidRDefault="005E20D7" w:rsidP="00EC15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051"/>
    <w:multiLevelType w:val="hybridMultilevel"/>
    <w:tmpl w:val="899C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72966"/>
    <w:multiLevelType w:val="hybridMultilevel"/>
    <w:tmpl w:val="CF94FB8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39791AB2"/>
    <w:multiLevelType w:val="hybridMultilevel"/>
    <w:tmpl w:val="C3B6CD2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3EE630F3"/>
    <w:multiLevelType w:val="hybridMultilevel"/>
    <w:tmpl w:val="24BEEE90"/>
    <w:lvl w:ilvl="0" w:tplc="8E7EEA46">
      <w:numFmt w:val="bullet"/>
      <w:lvlText w:val=""/>
      <w:lvlJc w:val="left"/>
      <w:pPr>
        <w:ind w:left="375" w:hanging="360"/>
      </w:pPr>
      <w:rPr>
        <w:rFonts w:ascii="Cambria" w:eastAsia="Symbol" w:hAnsi="Cambria" w:cs="Symbol" w:hint="default"/>
        <w:sz w:val="20"/>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4" w15:restartNumberingAfterBreak="0">
    <w:nsid w:val="6D6D4BD8"/>
    <w:multiLevelType w:val="hybridMultilevel"/>
    <w:tmpl w:val="B42226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758E1FB7"/>
    <w:multiLevelType w:val="hybridMultilevel"/>
    <w:tmpl w:val="BAD03D00"/>
    <w:lvl w:ilvl="0" w:tplc="81E826EC">
      <w:start w:val="1"/>
      <w:numFmt w:val="bullet"/>
      <w:lvlText w:val=""/>
      <w:lvlJc w:val="left"/>
      <w:pPr>
        <w:ind w:left="720" w:hanging="360"/>
      </w:pPr>
      <w:rPr>
        <w:rFonts w:ascii="Symbol" w:hAnsi="Symbol" w:hint="default"/>
      </w:rPr>
    </w:lvl>
    <w:lvl w:ilvl="1" w:tplc="9C7A6896">
      <w:start w:val="1"/>
      <w:numFmt w:val="bullet"/>
      <w:lvlText w:val="o"/>
      <w:lvlJc w:val="left"/>
      <w:pPr>
        <w:ind w:left="1440" w:hanging="360"/>
      </w:pPr>
      <w:rPr>
        <w:rFonts w:ascii="Courier New" w:hAnsi="Courier New" w:hint="default"/>
      </w:rPr>
    </w:lvl>
    <w:lvl w:ilvl="2" w:tplc="BD248D24">
      <w:start w:val="1"/>
      <w:numFmt w:val="bullet"/>
      <w:lvlText w:val=""/>
      <w:lvlJc w:val="left"/>
      <w:pPr>
        <w:ind w:left="2160" w:hanging="360"/>
      </w:pPr>
      <w:rPr>
        <w:rFonts w:ascii="Wingdings" w:hAnsi="Wingdings" w:hint="default"/>
      </w:rPr>
    </w:lvl>
    <w:lvl w:ilvl="3" w:tplc="14846622">
      <w:start w:val="1"/>
      <w:numFmt w:val="bullet"/>
      <w:lvlText w:val=""/>
      <w:lvlJc w:val="left"/>
      <w:pPr>
        <w:ind w:left="2880" w:hanging="360"/>
      </w:pPr>
      <w:rPr>
        <w:rFonts w:ascii="Symbol" w:hAnsi="Symbol" w:hint="default"/>
      </w:rPr>
    </w:lvl>
    <w:lvl w:ilvl="4" w:tplc="9470029E">
      <w:start w:val="1"/>
      <w:numFmt w:val="bullet"/>
      <w:lvlText w:val="o"/>
      <w:lvlJc w:val="left"/>
      <w:pPr>
        <w:ind w:left="3600" w:hanging="360"/>
      </w:pPr>
      <w:rPr>
        <w:rFonts w:ascii="Courier New" w:hAnsi="Courier New" w:hint="default"/>
      </w:rPr>
    </w:lvl>
    <w:lvl w:ilvl="5" w:tplc="E5F468FC">
      <w:start w:val="1"/>
      <w:numFmt w:val="bullet"/>
      <w:lvlText w:val=""/>
      <w:lvlJc w:val="left"/>
      <w:pPr>
        <w:ind w:left="4320" w:hanging="360"/>
      </w:pPr>
      <w:rPr>
        <w:rFonts w:ascii="Wingdings" w:hAnsi="Wingdings" w:hint="default"/>
      </w:rPr>
    </w:lvl>
    <w:lvl w:ilvl="6" w:tplc="1C8A580C">
      <w:start w:val="1"/>
      <w:numFmt w:val="bullet"/>
      <w:lvlText w:val=""/>
      <w:lvlJc w:val="left"/>
      <w:pPr>
        <w:ind w:left="5040" w:hanging="360"/>
      </w:pPr>
      <w:rPr>
        <w:rFonts w:ascii="Symbol" w:hAnsi="Symbol" w:hint="default"/>
      </w:rPr>
    </w:lvl>
    <w:lvl w:ilvl="7" w:tplc="5BB83414">
      <w:start w:val="1"/>
      <w:numFmt w:val="bullet"/>
      <w:lvlText w:val="o"/>
      <w:lvlJc w:val="left"/>
      <w:pPr>
        <w:ind w:left="5760" w:hanging="360"/>
      </w:pPr>
      <w:rPr>
        <w:rFonts w:ascii="Courier New" w:hAnsi="Courier New" w:hint="default"/>
      </w:rPr>
    </w:lvl>
    <w:lvl w:ilvl="8" w:tplc="5C746930">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77"/>
    <w:rsid w:val="00082B21"/>
    <w:rsid w:val="00087439"/>
    <w:rsid w:val="000B6CDF"/>
    <w:rsid w:val="000C24FB"/>
    <w:rsid w:val="0011620A"/>
    <w:rsid w:val="00125BE1"/>
    <w:rsid w:val="00132AEB"/>
    <w:rsid w:val="00205832"/>
    <w:rsid w:val="0021336E"/>
    <w:rsid w:val="00297626"/>
    <w:rsid w:val="00361175"/>
    <w:rsid w:val="003C2E07"/>
    <w:rsid w:val="00406CCF"/>
    <w:rsid w:val="00495B27"/>
    <w:rsid w:val="00581FF1"/>
    <w:rsid w:val="005E20D7"/>
    <w:rsid w:val="006C1E15"/>
    <w:rsid w:val="006C1EA8"/>
    <w:rsid w:val="007564A4"/>
    <w:rsid w:val="007811D3"/>
    <w:rsid w:val="007D0912"/>
    <w:rsid w:val="007D6B91"/>
    <w:rsid w:val="0086324C"/>
    <w:rsid w:val="009C7D69"/>
    <w:rsid w:val="009E66D4"/>
    <w:rsid w:val="00A81F0D"/>
    <w:rsid w:val="00AE0BB0"/>
    <w:rsid w:val="00AF7895"/>
    <w:rsid w:val="00B02478"/>
    <w:rsid w:val="00B04D47"/>
    <w:rsid w:val="00B84C0E"/>
    <w:rsid w:val="00BC4392"/>
    <w:rsid w:val="00C1459C"/>
    <w:rsid w:val="00C6228D"/>
    <w:rsid w:val="00C82AA5"/>
    <w:rsid w:val="00C86AF2"/>
    <w:rsid w:val="00DC6F9E"/>
    <w:rsid w:val="00E768F3"/>
    <w:rsid w:val="00EC15A3"/>
    <w:rsid w:val="00EF3077"/>
    <w:rsid w:val="00F53B7B"/>
    <w:rsid w:val="00F55CE5"/>
    <w:rsid w:val="00FE74C6"/>
    <w:rsid w:val="00FF2535"/>
    <w:rsid w:val="0AEBB55A"/>
    <w:rsid w:val="0DE93C6D"/>
    <w:rsid w:val="34BB48F1"/>
    <w:rsid w:val="63BFE909"/>
    <w:rsid w:val="71584F22"/>
    <w:rsid w:val="72E29A25"/>
    <w:rsid w:val="75B400DD"/>
    <w:rsid w:val="7DA5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D790"/>
  <w15:docId w15:val="{60E2EF84-5870-4AF6-9566-39D238BD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84C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C0E"/>
    <w:rPr>
      <w:rFonts w:ascii="Segoe UI" w:hAnsi="Segoe UI" w:cs="Segoe UI"/>
      <w:sz w:val="18"/>
      <w:szCs w:val="18"/>
    </w:rPr>
  </w:style>
  <w:style w:type="character" w:styleId="Hyperlink">
    <w:name w:val="Hyperlink"/>
    <w:basedOn w:val="DefaultParagraphFont"/>
    <w:unhideWhenUsed/>
    <w:rsid w:val="009C7D69"/>
    <w:rPr>
      <w:color w:val="0000FF"/>
      <w:u w:val="single"/>
    </w:rPr>
  </w:style>
  <w:style w:type="paragraph" w:styleId="Header">
    <w:name w:val="header"/>
    <w:basedOn w:val="Normal"/>
    <w:link w:val="HeaderChar"/>
    <w:uiPriority w:val="99"/>
    <w:unhideWhenUsed/>
    <w:rsid w:val="00EC15A3"/>
    <w:pPr>
      <w:tabs>
        <w:tab w:val="center" w:pos="4680"/>
        <w:tab w:val="right" w:pos="9360"/>
      </w:tabs>
    </w:pPr>
  </w:style>
  <w:style w:type="character" w:customStyle="1" w:styleId="HeaderChar">
    <w:name w:val="Header Char"/>
    <w:basedOn w:val="DefaultParagraphFont"/>
    <w:link w:val="Header"/>
    <w:uiPriority w:val="99"/>
    <w:rsid w:val="00EC15A3"/>
  </w:style>
  <w:style w:type="paragraph" w:styleId="Footer">
    <w:name w:val="footer"/>
    <w:basedOn w:val="Normal"/>
    <w:link w:val="FooterChar"/>
    <w:uiPriority w:val="99"/>
    <w:unhideWhenUsed/>
    <w:rsid w:val="00EC15A3"/>
    <w:pPr>
      <w:tabs>
        <w:tab w:val="center" w:pos="4680"/>
        <w:tab w:val="right" w:pos="9360"/>
      </w:tabs>
    </w:pPr>
  </w:style>
  <w:style w:type="character" w:customStyle="1" w:styleId="FooterChar">
    <w:name w:val="Footer Char"/>
    <w:basedOn w:val="DefaultParagraphFont"/>
    <w:link w:val="Footer"/>
    <w:uiPriority w:val="99"/>
    <w:rsid w:val="00EC15A3"/>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AE0BB0"/>
    <w:pPr>
      <w:widowControl/>
    </w:pPr>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125BE1"/>
    <w:rPr>
      <w:color w:val="800080" w:themeColor="followedHyperlink"/>
      <w:u w:val="single"/>
    </w:rPr>
  </w:style>
  <w:style w:type="character" w:customStyle="1" w:styleId="UnresolvedMention">
    <w:name w:val="Unresolved Mention"/>
    <w:basedOn w:val="DefaultParagraphFont"/>
    <w:uiPriority w:val="99"/>
    <w:semiHidden/>
    <w:unhideWhenUsed/>
    <w:rsid w:val="00125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ellevuecollege.edu/policies/id-30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hlcentr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arciaE@issaquah.wednet.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f90776ae-e8a2-4d4e-a19f-a52070e5eb7c" xsi:nil="true"/>
    <Invited_Teachers xmlns="f90776ae-e8a2-4d4e-a19f-a52070e5eb7c" xsi:nil="true"/>
    <FolderType xmlns="f90776ae-e8a2-4d4e-a19f-a52070e5eb7c" xsi:nil="true"/>
    <Teachers xmlns="f90776ae-e8a2-4d4e-a19f-a52070e5eb7c">
      <UserInfo>
        <DisplayName/>
        <AccountId xsi:nil="true"/>
        <AccountType/>
      </UserInfo>
    </Teachers>
    <Student_Groups xmlns="f90776ae-e8a2-4d4e-a19f-a52070e5eb7c">
      <UserInfo>
        <DisplayName/>
        <AccountId xsi:nil="true"/>
        <AccountType/>
      </UserInfo>
    </Student_Groups>
    <NotebookType xmlns="f90776ae-e8a2-4d4e-a19f-a52070e5eb7c" xsi:nil="true"/>
    <Students xmlns="f90776ae-e8a2-4d4e-a19f-a52070e5eb7c">
      <UserInfo>
        <DisplayName/>
        <AccountId xsi:nil="true"/>
        <AccountType/>
      </UserInfo>
    </Students>
    <DefaultSectionNames xmlns="f90776ae-e8a2-4d4e-a19f-a52070e5eb7c" xsi:nil="true"/>
    <Invited_Students xmlns="f90776ae-e8a2-4d4e-a19f-a52070e5eb7c" xsi:nil="true"/>
    <TeamsChannelId xmlns="f90776ae-e8a2-4d4e-a19f-a52070e5eb7c" xsi:nil="true"/>
    <IsNotebookLocked xmlns="f90776ae-e8a2-4d4e-a19f-a52070e5eb7c" xsi:nil="true"/>
    <Owner xmlns="f90776ae-e8a2-4d4e-a19f-a52070e5eb7c">
      <UserInfo>
        <DisplayName/>
        <AccountId xsi:nil="true"/>
        <AccountType/>
      </UserInfo>
    </Owner>
    <Has_Teacher_Only_SectionGroup xmlns="f90776ae-e8a2-4d4e-a19f-a52070e5eb7c" xsi:nil="true"/>
    <Is_Collaboration_Space_Locked xmlns="f90776ae-e8a2-4d4e-a19f-a52070e5eb7c" xsi:nil="true"/>
    <Templates xmlns="f90776ae-e8a2-4d4e-a19f-a52070e5eb7c" xsi:nil="true"/>
    <CultureName xmlns="f90776ae-e8a2-4d4e-a19f-a52070e5eb7c" xsi:nil="true"/>
    <Self_Registration_Enabled xmlns="f90776ae-e8a2-4d4e-a19f-a52070e5eb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D408B67152634B81B91DB26C84DDD5" ma:contentTypeVersion="29" ma:contentTypeDescription="Create a new document." ma:contentTypeScope="" ma:versionID="33f256aab493762f7e63094e065c251c">
  <xsd:schema xmlns:xsd="http://www.w3.org/2001/XMLSchema" xmlns:xs="http://www.w3.org/2001/XMLSchema" xmlns:p="http://schemas.microsoft.com/office/2006/metadata/properties" xmlns:ns3="f90776ae-e8a2-4d4e-a19f-a52070e5eb7c" xmlns:ns4="075aef01-8325-4fe6-8253-5d68f80546b3" targetNamespace="http://schemas.microsoft.com/office/2006/metadata/properties" ma:root="true" ma:fieldsID="6654f3f47990d4e2e9ba36b9a19320a2" ns3:_="" ns4:_="">
    <xsd:import namespace="f90776ae-e8a2-4d4e-a19f-a52070e5eb7c"/>
    <xsd:import namespace="075aef01-8325-4fe6-8253-5d68f80546b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TeamsChannelId" minOccurs="0"/>
                <xsd:element ref="ns3:IsNotebookLocked"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776ae-e8a2-4d4e-a19f-a52070e5eb7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5aef01-8325-4fe6-8253-5d68f80546b3"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C81F0-9120-4D2E-8418-742B06C6EF1B}">
  <ds:schemaRefs>
    <ds:schemaRef ds:uri="http://schemas.microsoft.com/sharepoint/v3/contenttype/forms"/>
  </ds:schemaRefs>
</ds:datastoreItem>
</file>

<file path=customXml/itemProps2.xml><?xml version="1.0" encoding="utf-8"?>
<ds:datastoreItem xmlns:ds="http://schemas.openxmlformats.org/officeDocument/2006/customXml" ds:itemID="{AB1C8CCE-3C26-4C46-9623-E716528A4D1D}">
  <ds:schemaRefs>
    <ds:schemaRef ds:uri="http://schemas.microsoft.com/office/2006/documentManagement/types"/>
    <ds:schemaRef ds:uri="http://purl.org/dc/dcmitype/"/>
    <ds:schemaRef ds:uri="f90776ae-e8a2-4d4e-a19f-a52070e5eb7c"/>
    <ds:schemaRef ds:uri="http://schemas.microsoft.com/office/2006/metadata/properties"/>
    <ds:schemaRef ds:uri="http://schemas.openxmlformats.org/package/2006/metadata/core-properties"/>
    <ds:schemaRef ds:uri="http://purl.org/dc/terms/"/>
    <ds:schemaRef ds:uri="http://purl.org/dc/elements/1.1/"/>
    <ds:schemaRef ds:uri="http://schemas.microsoft.com/office/infopath/2007/PartnerControls"/>
    <ds:schemaRef ds:uri="075aef01-8325-4fe6-8253-5d68f80546b3"/>
    <ds:schemaRef ds:uri="http://www.w3.org/XML/1998/namespace"/>
  </ds:schemaRefs>
</ds:datastoreItem>
</file>

<file path=customXml/itemProps3.xml><?xml version="1.0" encoding="utf-8"?>
<ds:datastoreItem xmlns:ds="http://schemas.openxmlformats.org/officeDocument/2006/customXml" ds:itemID="{0E30891D-48A5-4508-8A98-F8FC4E7FF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776ae-e8a2-4d4e-a19f-a52070e5eb7c"/>
    <ds:schemaRef ds:uri="075aef01-8325-4fe6-8253-5d68f8054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LeMay</dc:creator>
  <cp:lastModifiedBy>Garcia, Erica    LHS - Staff</cp:lastModifiedBy>
  <cp:revision>7</cp:revision>
  <cp:lastPrinted>2019-09-10T00:02:00Z</cp:lastPrinted>
  <dcterms:created xsi:type="dcterms:W3CDTF">2019-09-09T23:38:00Z</dcterms:created>
  <dcterms:modified xsi:type="dcterms:W3CDTF">2019-09-10T00:04:00Z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LastSaved">
    <vt:filetime>2018-07-23T00:00:00Z</vt:filetime>
  </property>
  <property fmtid="{D5CDD505-2E9C-101B-9397-08002B2CF9AE}" pid="4" name="ContentTypeId">
    <vt:lpwstr>0x010100CAD408B67152634B81B91DB26C84DDD5</vt:lpwstr>
  </property>
</Properties>
</file>